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114" w:rsidRDefault="00787AE3">
      <w:bookmarkStart w:id="0" w:name="_GoBack"/>
      <w:bookmarkEnd w:id="0"/>
      <w:r>
        <w:t>Przyroda  klasa IV</w:t>
      </w:r>
    </w:p>
    <w:tbl>
      <w:tblPr>
        <w:tblStyle w:val="Tabela-Siatka"/>
        <w:tblW w:w="5000" w:type="pct"/>
        <w:tblLook w:val="04A0"/>
      </w:tblPr>
      <w:tblGrid>
        <w:gridCol w:w="1653"/>
        <w:gridCol w:w="1606"/>
        <w:gridCol w:w="2522"/>
        <w:gridCol w:w="2387"/>
        <w:gridCol w:w="2243"/>
        <w:gridCol w:w="2532"/>
        <w:gridCol w:w="2672"/>
      </w:tblGrid>
      <w:tr w:rsidR="00D215E5" w:rsidRPr="001415F4" w:rsidTr="00670444">
        <w:trPr>
          <w:cantSplit/>
          <w:tblHeader/>
        </w:trPr>
        <w:tc>
          <w:tcPr>
            <w:tcW w:w="536" w:type="pct"/>
            <w:vAlign w:val="center"/>
          </w:tcPr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Tytuł </w:t>
            </w:r>
            <w:r w:rsidR="00D215E5">
              <w:rPr>
                <w:rFonts w:ascii="Times New Roman" w:hAnsi="Times New Roman"/>
                <w:b/>
                <w:sz w:val="18"/>
                <w:szCs w:val="18"/>
              </w:rPr>
              <w:t xml:space="preserve">rozdziału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w podręczniku</w:t>
            </w:r>
          </w:p>
        </w:tc>
        <w:tc>
          <w:tcPr>
            <w:tcW w:w="463" w:type="pct"/>
            <w:vAlign w:val="center"/>
          </w:tcPr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Numer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br/>
              <w:t>i temat lekcji</w:t>
            </w:r>
          </w:p>
        </w:tc>
        <w:tc>
          <w:tcPr>
            <w:tcW w:w="818" w:type="pct"/>
            <w:vAlign w:val="center"/>
          </w:tcPr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Wymagania konieczne</w:t>
            </w:r>
          </w:p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(ocena dopuszczająca). Uczeń:</w:t>
            </w:r>
          </w:p>
        </w:tc>
        <w:tc>
          <w:tcPr>
            <w:tcW w:w="773" w:type="pct"/>
            <w:vAlign w:val="center"/>
          </w:tcPr>
          <w:p w:rsidR="00E80355" w:rsidRPr="00440114" w:rsidRDefault="00E80355" w:rsidP="00440114">
            <w:pPr>
              <w:pStyle w:val="Tekstpodstawowy2"/>
              <w:rPr>
                <w:rFonts w:ascii="Times New Roman" w:hAnsi="Times New Roman"/>
                <w:sz w:val="18"/>
                <w:szCs w:val="18"/>
              </w:rPr>
            </w:pPr>
            <w:r w:rsidRPr="00440114">
              <w:rPr>
                <w:rFonts w:ascii="Times New Roman" w:hAnsi="Times New Roman"/>
                <w:sz w:val="18"/>
                <w:szCs w:val="18"/>
              </w:rPr>
              <w:t>Wymagania podstawowe</w:t>
            </w:r>
          </w:p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(ocena dostateczna). Uczeń:</w:t>
            </w:r>
          </w:p>
        </w:tc>
        <w:tc>
          <w:tcPr>
            <w:tcW w:w="727" w:type="pct"/>
            <w:vAlign w:val="center"/>
          </w:tcPr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Wymagania rozszerzające</w:t>
            </w:r>
          </w:p>
          <w:p w:rsidR="00E80355" w:rsidRPr="00440114" w:rsidRDefault="00E80355" w:rsidP="00D215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(ocena dobra).</w:t>
            </w:r>
            <w:r w:rsidR="00D215E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Uczeń:</w:t>
            </w:r>
          </w:p>
        </w:tc>
        <w:tc>
          <w:tcPr>
            <w:tcW w:w="819" w:type="pct"/>
            <w:vAlign w:val="center"/>
          </w:tcPr>
          <w:p w:rsidR="00E80355" w:rsidRPr="00440114" w:rsidRDefault="00E80355" w:rsidP="00440114">
            <w:pPr>
              <w:pStyle w:val="Tekstpodstawowy2"/>
              <w:rPr>
                <w:rFonts w:ascii="Times New Roman" w:hAnsi="Times New Roman"/>
                <w:sz w:val="18"/>
                <w:szCs w:val="18"/>
              </w:rPr>
            </w:pPr>
            <w:r w:rsidRPr="00440114">
              <w:rPr>
                <w:rFonts w:ascii="Times New Roman" w:hAnsi="Times New Roman"/>
                <w:sz w:val="18"/>
                <w:szCs w:val="18"/>
              </w:rPr>
              <w:t>Wymagania dopełniające</w:t>
            </w:r>
          </w:p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(ocena bardzo dobra). Uczeń:</w:t>
            </w:r>
          </w:p>
        </w:tc>
        <w:tc>
          <w:tcPr>
            <w:tcW w:w="864" w:type="pct"/>
            <w:vAlign w:val="center"/>
          </w:tcPr>
          <w:p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Wymagania wykraczające</w:t>
            </w:r>
          </w:p>
          <w:p w:rsidR="00E80355" w:rsidRPr="00440114" w:rsidRDefault="00E80355" w:rsidP="00D215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(ocena celująca).</w:t>
            </w:r>
            <w:r w:rsidR="00D215E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Uczeń:</w:t>
            </w:r>
          </w:p>
        </w:tc>
      </w:tr>
      <w:tr w:rsidR="00E80355" w:rsidRPr="001415F4" w:rsidTr="00670444">
        <w:trPr>
          <w:cantSplit/>
        </w:trPr>
        <w:tc>
          <w:tcPr>
            <w:tcW w:w="5000" w:type="pct"/>
            <w:gridSpan w:val="7"/>
          </w:tcPr>
          <w:p w:rsidR="00E80355" w:rsidRPr="001415F4" w:rsidRDefault="00E80355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1. </w:t>
            </w:r>
            <w:r w:rsidR="001D0A40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Poznajemy warsztat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przyrodnika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7345C2" w:rsidRPr="001415F4" w:rsidRDefault="007345C2" w:rsidP="00D0431C">
            <w:pPr>
              <w:shd w:val="clear" w:color="auto" w:fill="FFFFFF"/>
              <w:ind w:right="132" w:firstLine="1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Przyroda i jej składniki</w:t>
            </w:r>
          </w:p>
        </w:tc>
        <w:tc>
          <w:tcPr>
            <w:tcW w:w="463" w:type="pct"/>
          </w:tcPr>
          <w:p w:rsidR="007345C2" w:rsidRPr="001415F4" w:rsidRDefault="00EF6F49" w:rsidP="0044011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składniki przyrody</w:t>
            </w:r>
          </w:p>
        </w:tc>
        <w:tc>
          <w:tcPr>
            <w:tcW w:w="818" w:type="pct"/>
          </w:tcPr>
          <w:p w:rsidR="007345C2" w:rsidRPr="001415F4" w:rsidRDefault="008B3747" w:rsidP="00D0431C">
            <w:pPr>
              <w:shd w:val="clear" w:color="auto" w:fill="FFFFFF"/>
              <w:ind w:right="86" w:hanging="1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elementy przyrody nieożywionej (A);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B86C3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elementy przyrody ożywionej (A)</w:t>
            </w:r>
          </w:p>
        </w:tc>
        <w:tc>
          <w:tcPr>
            <w:tcW w:w="773" w:type="pct"/>
          </w:tcPr>
          <w:p w:rsidR="007345C2" w:rsidRPr="001415F4" w:rsidRDefault="007345C2" w:rsidP="00D0431C">
            <w:pPr>
              <w:shd w:val="clear" w:color="auto" w:fill="FFFFFF"/>
              <w:ind w:hanging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znaczenie pojęcia </w:t>
            </w:r>
            <w:r w:rsidRPr="00D0431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przyroda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(B); </w:t>
            </w:r>
            <w:r w:rsidR="004401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składniki przyrody nieożywionej niezbędne do życia (A); podaje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wytworów działalności człowieka (</w:t>
            </w:r>
            <w:r w:rsidR="00640E65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7345C2" w:rsidRPr="001415F4" w:rsidRDefault="007345C2" w:rsidP="00E93782">
            <w:pPr>
              <w:shd w:val="clear" w:color="auto" w:fill="FFFFFF"/>
              <w:ind w:right="58" w:hanging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ożywionych elementów przyrody (A); wskazuje w najbliższym otoczeniu </w:t>
            </w:r>
            <w:r w:rsidR="00B0002F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wytwory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działalności człowieka (C)</w:t>
            </w:r>
          </w:p>
        </w:tc>
        <w:tc>
          <w:tcPr>
            <w:tcW w:w="819" w:type="pct"/>
          </w:tcPr>
          <w:p w:rsidR="007345C2" w:rsidRPr="001415F4" w:rsidRDefault="007345C2" w:rsidP="00612AA5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powiązań przyrody nieożywionej z przyrodą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ożywion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klasyfikuje wskazane elementy na ożywione i nieożywione składniki przyrody oraz wytwory działalności człowieka (C)</w:t>
            </w:r>
          </w:p>
        </w:tc>
        <w:tc>
          <w:tcPr>
            <w:tcW w:w="864" w:type="pct"/>
          </w:tcPr>
          <w:p w:rsidR="007345C2" w:rsidRPr="001415F4" w:rsidRDefault="007345C2" w:rsidP="00612AA5">
            <w:pPr>
              <w:shd w:val="clear" w:color="auto" w:fill="FFFFFF"/>
              <w:ind w:right="29" w:hanging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w jaki sposób zmiana jednego elementu przyrody może wpłynąć na </w:t>
            </w:r>
            <w:r w:rsidR="00612AA5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wybrane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pozostałe elementy (B)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7345C2" w:rsidRPr="001415F4" w:rsidRDefault="007345C2" w:rsidP="00440114">
            <w:pPr>
              <w:shd w:val="clear" w:color="auto" w:fill="FFFFFF"/>
              <w:ind w:right="58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Jak poznawać przyrodę?</w:t>
            </w:r>
          </w:p>
        </w:tc>
        <w:tc>
          <w:tcPr>
            <w:tcW w:w="463" w:type="pct"/>
          </w:tcPr>
          <w:p w:rsidR="007345C2" w:rsidRPr="001415F4" w:rsidRDefault="00EF6F49" w:rsidP="00440114">
            <w:pPr>
              <w:shd w:val="clear" w:color="auto" w:fill="FFFFFF"/>
              <w:ind w:right="120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Jakimi sposobami poznajemy przyrodę?</w:t>
            </w:r>
          </w:p>
        </w:tc>
        <w:tc>
          <w:tcPr>
            <w:tcW w:w="818" w:type="pct"/>
          </w:tcPr>
          <w:p w:rsidR="007345C2" w:rsidRPr="001415F4" w:rsidRDefault="007345C2" w:rsidP="00D0431C">
            <w:pPr>
              <w:shd w:val="clear" w:color="auto" w:fill="FFFFFF"/>
              <w:ind w:hanging="1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zmysły umożliwiające poznawanie otaczającego świata (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informacji uzyskanych dzięki wybranym zmysłom (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 wyjaśnia, czym jest obserwacja (B)</w:t>
            </w:r>
          </w:p>
        </w:tc>
        <w:tc>
          <w:tcPr>
            <w:tcW w:w="773" w:type="pct"/>
          </w:tcPr>
          <w:p w:rsidR="007345C2" w:rsidRPr="001415F4" w:rsidRDefault="00D0431C" w:rsidP="00D0431C">
            <w:pPr>
              <w:shd w:val="clear" w:color="auto" w:fill="FFFFFF"/>
              <w:ind w:right="18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mawia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przykładach 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gramEnd"/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rolę poszczególnych zmysłów w poznawaniu świata (B);</w:t>
            </w:r>
            <w:r w:rsidR="002075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źródła informacji o przyrodzie (A); omawia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najważniejsze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bezpieczeństwa podczas prowadzenia obserwacji i wykonywania doświadczeń (B)</w:t>
            </w:r>
          </w:p>
        </w:tc>
        <w:tc>
          <w:tcPr>
            <w:tcW w:w="727" w:type="pct"/>
          </w:tcPr>
          <w:p w:rsidR="007345C2" w:rsidRPr="001415F4" w:rsidRDefault="007345C2" w:rsidP="00D0431C">
            <w:pPr>
              <w:shd w:val="clear" w:color="auto" w:fill="FFFFFF"/>
              <w:ind w:right="64"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ilość i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rodzaj informacji uzyskiwanych za pomocą poszczególnych zmysłów (C); </w:t>
            </w:r>
            <w:r w:rsidR="00A462A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 cechy przyrodnika (A)</w:t>
            </w:r>
            <w:r w:rsidR="00A462A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 rolę obserwacji w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poznawaniu przyrody (B); omawia etapy doświadczenia (</w:t>
            </w:r>
            <w:r w:rsidR="0073237F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9" w:type="pct"/>
          </w:tcPr>
          <w:p w:rsidR="007345C2" w:rsidRPr="001415F4" w:rsidRDefault="00A462AA" w:rsidP="00A462AA">
            <w:pPr>
              <w:shd w:val="clear" w:color="auto" w:fill="FFFFFF"/>
              <w:ind w:right="38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jakim celu prowadzi się doświadczenia i eksperymenty przyrodnicze (B);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śnia różnice między eksperymentem a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doświadczenie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64" w:type="pct"/>
          </w:tcPr>
          <w:p w:rsidR="007345C2" w:rsidRPr="001415F4" w:rsidRDefault="00A462AA" w:rsidP="00612AA5">
            <w:pPr>
              <w:shd w:val="clear" w:color="auto" w:fill="FFFFFF"/>
              <w:ind w:right="43"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podstawie obserwacji podejmuje próbę przewidzenia niektórych sytuacji i zjawisk (np. dotyczących pogody, zachowania zwierząt) (D)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przeprowadza dowolne doświadczenie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posługując się instrukcją, zapisuje obserwacje i wyniki (D);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wyjaśnia, dlaczego do niektórych doświadczeń należy używać dwóch zestawów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7345C2" w:rsidRPr="001415F4" w:rsidRDefault="007345C2" w:rsidP="00D0431C">
            <w:pPr>
              <w:shd w:val="clear" w:color="auto" w:fill="FFFFFF"/>
              <w:ind w:right="374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Przyrządy i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pomoce przyrodnika</w:t>
            </w:r>
          </w:p>
        </w:tc>
        <w:tc>
          <w:tcPr>
            <w:tcW w:w="463" w:type="pct"/>
          </w:tcPr>
          <w:p w:rsidR="007345C2" w:rsidRPr="001415F4" w:rsidRDefault="00EF6F49" w:rsidP="00D0431C">
            <w:pPr>
              <w:shd w:val="clear" w:color="auto" w:fill="FFFFFF"/>
              <w:ind w:right="158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Przyrządy i 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pomoce ułatwiające prowadzenie obserwacji</w:t>
            </w:r>
          </w:p>
        </w:tc>
        <w:tc>
          <w:tcPr>
            <w:tcW w:w="818" w:type="pct"/>
          </w:tcPr>
          <w:p w:rsidR="007345C2" w:rsidRPr="001415F4" w:rsidRDefault="007345C2" w:rsidP="003D18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przyrządów służących do prowadzenia obserwacji w terenie (A); przeprowadza obserwację za pomocą lupy lub lornetki (C); notuje </w:t>
            </w:r>
            <w:r w:rsidR="003D181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dwa-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spostrzeżenia dotyczące obserwowanych obiektów (C); wykonuje schematyczny rysunek obserwowanego obiektu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wykonuje pomiar przy użyciu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taśmy mierniczej (C)</w:t>
            </w:r>
          </w:p>
        </w:tc>
        <w:tc>
          <w:tcPr>
            <w:tcW w:w="773" w:type="pct"/>
          </w:tcPr>
          <w:p w:rsidR="007345C2" w:rsidRPr="001415F4" w:rsidRDefault="007345C2" w:rsidP="00D0431C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przyrząd do obserwowanego obiektu (C); proponuje przyrządy,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które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należy przygotować do prowadzenia obserwacji w terenie (D); określa charakterystyczne cechy obserwowanych obiektów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opisuje sposób użycia taśmy mierniczej (B)</w:t>
            </w:r>
            <w:r w:rsidR="008F0266" w:rsidRPr="001415F4" w:rsidDel="008F02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7" w:type="pct"/>
          </w:tcPr>
          <w:p w:rsidR="007345C2" w:rsidRPr="001415F4" w:rsidRDefault="007345C2" w:rsidP="00612AA5">
            <w:pPr>
              <w:shd w:val="clear" w:color="auto" w:fill="FFFFFF"/>
              <w:ind w:right="-6"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miejsca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dwóch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obserwacji (</w:t>
            </w:r>
            <w:r w:rsidR="008F026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proponuje</w:t>
            </w:r>
            <w:r w:rsidR="0060604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przyrząd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 obserw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acji konkretnego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obiektu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wymienia najważniejsze części mikroskopu (A)</w:t>
            </w:r>
          </w:p>
        </w:tc>
        <w:tc>
          <w:tcPr>
            <w:tcW w:w="819" w:type="pct"/>
          </w:tcPr>
          <w:p w:rsidR="007345C2" w:rsidRPr="001415F4" w:rsidRDefault="007345C2" w:rsidP="00612AA5">
            <w:pPr>
              <w:shd w:val="clear" w:color="auto" w:fill="FFFFFF"/>
              <w:ind w:right="19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obserwację dowolnego obiektu lub organizmu w terenie (D); uzasadnia celowość zaplanowanej obserwacji (D)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omawia sposób przygotowania obiektu do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obserwacji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mikroskopowej (B)</w:t>
            </w:r>
          </w:p>
        </w:tc>
        <w:tc>
          <w:tcPr>
            <w:tcW w:w="864" w:type="pct"/>
          </w:tcPr>
          <w:p w:rsidR="007345C2" w:rsidRPr="001415F4" w:rsidRDefault="007345C2" w:rsidP="00612AA5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notatkę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temat innych przyrządów służących do prowadzenia obserwacji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np.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odległych obiektów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lub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głębin (D)</w:t>
            </w:r>
          </w:p>
        </w:tc>
      </w:tr>
      <w:tr w:rsidR="00D215E5" w:rsidRPr="001415F4" w:rsidTr="00670444">
        <w:trPr>
          <w:cantSplit/>
          <w:trHeight w:val="1645"/>
        </w:trPr>
        <w:tc>
          <w:tcPr>
            <w:tcW w:w="536" w:type="pct"/>
            <w:vMerge w:val="restart"/>
          </w:tcPr>
          <w:p w:rsidR="00C32101" w:rsidRPr="001415F4" w:rsidRDefault="00C32101" w:rsidP="00440114">
            <w:pPr>
              <w:shd w:val="clear" w:color="auto" w:fill="FFFFFF"/>
              <w:ind w:right="312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Określamy kierunki geograficzne</w:t>
            </w:r>
          </w:p>
        </w:tc>
        <w:tc>
          <w:tcPr>
            <w:tcW w:w="463" w:type="pct"/>
          </w:tcPr>
          <w:p w:rsidR="00C32101" w:rsidRPr="001415F4" w:rsidRDefault="00EF6F49" w:rsidP="00440114">
            <w:pPr>
              <w:shd w:val="clear" w:color="auto" w:fill="FFFFFF"/>
              <w:ind w:right="331" w:firstLine="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W jaki sposób określamy kierunki geograficzne?</w:t>
            </w:r>
          </w:p>
        </w:tc>
        <w:tc>
          <w:tcPr>
            <w:tcW w:w="818" w:type="pct"/>
            <w:vMerge w:val="restart"/>
          </w:tcPr>
          <w:p w:rsidR="00C32101" w:rsidRPr="001415F4" w:rsidRDefault="00C32101" w:rsidP="00561030">
            <w:pPr>
              <w:shd w:val="clear" w:color="auto" w:fill="FFFFFF"/>
              <w:ind w:right="12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</w:t>
            </w:r>
            <w:r w:rsidR="0060604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głównych kierunków geograficznych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wskazanych przez nauczyciela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widnokręgu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wyznacza główne kierunki geograficzne za pomocą kompasu </w:t>
            </w:r>
            <w:r w:rsidR="005610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</w:t>
            </w:r>
            <w:r w:rsidR="005610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podstawie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instrukcji słownej (C); określa warunki wyznaczania kierunku północnego za pomocą gnomonu (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prosty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patyk lub pręt, słoneczny dzień) (B)</w:t>
            </w:r>
          </w:p>
        </w:tc>
        <w:tc>
          <w:tcPr>
            <w:tcW w:w="773" w:type="pct"/>
            <w:vMerge w:val="restart"/>
          </w:tcPr>
          <w:p w:rsidR="00C32101" w:rsidRPr="001415F4" w:rsidRDefault="00C32101" w:rsidP="00153B22">
            <w:pPr>
              <w:shd w:val="clear" w:color="auto" w:fill="FFFFFF"/>
              <w:ind w:right="125"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głównych kierunków geograficznych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 przyporządkowuje skróty do nazw głównych kierunków geograficznych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określa warunki korzystania z kompasu (A);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posługując się instrukcją, wyznacza główne kierunki geo</w:t>
            </w:r>
            <w:r w:rsidR="005610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graficzne za pomocą gnomonu (C)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7" w:type="pct"/>
            <w:vMerge w:val="restart"/>
          </w:tcPr>
          <w:p w:rsidR="00C32101" w:rsidRPr="001415F4" w:rsidRDefault="00C32101" w:rsidP="00153B22">
            <w:pPr>
              <w:shd w:val="clear" w:color="auto" w:fill="FFFFFF"/>
              <w:ind w:hanging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co to jest widnokrąg (B); omawia budowę kompasu (B)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samodzielnie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wyznacza kierunk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geograficzn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 pomocą kompasu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wyjaśnia, w jaki sposób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wyznacza się kierunki pośrednie (B)</w:t>
            </w:r>
          </w:p>
        </w:tc>
        <w:tc>
          <w:tcPr>
            <w:tcW w:w="819" w:type="pct"/>
            <w:vMerge w:val="restart"/>
          </w:tcPr>
          <w:p w:rsidR="00C32101" w:rsidRPr="001415F4" w:rsidRDefault="00C32101" w:rsidP="00153B22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wykorzystania w życiu umiejętności wyznaczania kierunków geograficznych (B)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porównuje dokładność wyznaczania kierunków geograficznych za pomocą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kompasu i gnomonu (D); wyjaśnia, w jaki sposób tworzy się nazwy kierunków pośrednich (B)</w:t>
            </w:r>
          </w:p>
        </w:tc>
        <w:tc>
          <w:tcPr>
            <w:tcW w:w="864" w:type="pct"/>
            <w:vMerge w:val="restart"/>
          </w:tcPr>
          <w:p w:rsidR="00C32101" w:rsidRPr="001415F4" w:rsidRDefault="00C32101" w:rsidP="00153B22">
            <w:pPr>
              <w:shd w:val="clear" w:color="auto" w:fill="FFFFFF"/>
              <w:ind w:right="149" w:firstLine="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historyczne i współczesne przykłady praktycznego wykorzystania umiejętności wyznaczania kierunków geograficznych (A);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omawia sposób wyznaczania kierunku północnego za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pomocą Gwiazdy Polarnej oraz innych obiektów w otoczeniu (B)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C32101" w:rsidRPr="001415F4" w:rsidRDefault="00C3210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</w:tcPr>
          <w:p w:rsidR="00C32101" w:rsidRPr="001415F4" w:rsidRDefault="00EF6F49" w:rsidP="00811FF8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Określamy kierunki geograficzne za pomocą kompasu i gnomonu 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 l</w:t>
            </w:r>
            <w:r w:rsidR="00811FF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ekcja w terenie</w:t>
            </w:r>
          </w:p>
        </w:tc>
        <w:tc>
          <w:tcPr>
            <w:tcW w:w="818" w:type="pct"/>
            <w:vMerge/>
          </w:tcPr>
          <w:p w:rsidR="00C32101" w:rsidRPr="001415F4" w:rsidRDefault="00C32101">
            <w:pPr>
              <w:shd w:val="clear" w:color="auto" w:fill="FFFFFF"/>
              <w:ind w:hanging="1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C32101" w:rsidRPr="001415F4" w:rsidRDefault="00C32101">
            <w:pPr>
              <w:shd w:val="clear" w:color="auto" w:fill="FFFFFF"/>
              <w:ind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C32101" w:rsidRPr="001415F4" w:rsidRDefault="00C32101">
            <w:pPr>
              <w:shd w:val="clear" w:color="auto" w:fill="FFFFFF"/>
              <w:ind w:right="15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C32101" w:rsidRPr="001415F4" w:rsidRDefault="00C32101">
            <w:pPr>
              <w:shd w:val="clear" w:color="auto" w:fill="FFFFFF"/>
              <w:ind w:right="31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C32101" w:rsidRPr="001415F4" w:rsidRDefault="00C3210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215E5" w:rsidRPr="001415F4" w:rsidTr="00670444">
        <w:trPr>
          <w:cantSplit/>
          <w:trHeight w:val="1522"/>
        </w:trPr>
        <w:tc>
          <w:tcPr>
            <w:tcW w:w="536" w:type="pct"/>
          </w:tcPr>
          <w:p w:rsidR="001D0A40" w:rsidRPr="001415F4" w:rsidRDefault="001D0A4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Co pokazujemy na planach?</w:t>
            </w:r>
          </w:p>
        </w:tc>
        <w:tc>
          <w:tcPr>
            <w:tcW w:w="463" w:type="pct"/>
          </w:tcPr>
          <w:p w:rsidR="001D0A40" w:rsidRPr="001415F4" w:rsidRDefault="00EF6F49" w:rsidP="00440114">
            <w:pPr>
              <w:shd w:val="clear" w:color="auto" w:fill="FFFFFF"/>
              <w:ind w:right="43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1D0A4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plan?</w:t>
            </w:r>
          </w:p>
        </w:tc>
        <w:tc>
          <w:tcPr>
            <w:tcW w:w="818" w:type="pct"/>
          </w:tcPr>
          <w:p w:rsidR="001D0A40" w:rsidRPr="001415F4" w:rsidRDefault="005069BA" w:rsidP="00153B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oblicza wymiary biurka w </w:t>
            </w: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skali 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10 (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C); </w:t>
            </w:r>
            <w:r w:rsidR="001D0A40" w:rsidRPr="001415F4">
              <w:rPr>
                <w:rFonts w:ascii="Times New Roman" w:hAnsi="Times New Roman" w:cs="Times New Roman"/>
                <w:sz w:val="18"/>
                <w:szCs w:val="18"/>
              </w:rPr>
              <w:t>rysuje plan biurka w skali 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D0A40" w:rsidRPr="001415F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D0A40" w:rsidRPr="001415F4">
              <w:rPr>
                <w:rFonts w:ascii="Times New Roman" w:hAnsi="Times New Roman" w:cs="Times New Roman"/>
                <w:sz w:val="18"/>
                <w:szCs w:val="18"/>
              </w:rPr>
              <w:t>10 (</w:t>
            </w:r>
            <w:r w:rsidR="00812CA7" w:rsidRPr="001415F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1D0A40" w:rsidRPr="001415F4" w:rsidRDefault="00606048" w:rsidP="008802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yjaśnia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D0A4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12CA7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jak powstaje </w:t>
            </w:r>
            <w:r w:rsidR="001D0A40" w:rsidRPr="001415F4">
              <w:rPr>
                <w:rFonts w:ascii="Times New Roman" w:hAnsi="Times New Roman" w:cs="Times New Roman"/>
                <w:sz w:val="18"/>
                <w:szCs w:val="18"/>
              </w:rPr>
              <w:t>plan (B); rysuje plan dowolne</w:t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 xml:space="preserve">go przedmiotu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(wymiary przedmiotu podzielne bez reszty przez 10) </w:t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 xml:space="preserve">w </w:t>
            </w:r>
            <w:proofErr w:type="gramStart"/>
            <w:r w:rsidR="00153B22">
              <w:rPr>
                <w:rFonts w:ascii="Times New Roman" w:hAnsi="Times New Roman" w:cs="Times New Roman"/>
                <w:sz w:val="18"/>
                <w:szCs w:val="18"/>
              </w:rPr>
              <w:t xml:space="preserve">skali 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>10 (</w:t>
            </w:r>
            <w:proofErr w:type="gramEnd"/>
            <w:r w:rsidR="00153B22">
              <w:rPr>
                <w:rFonts w:ascii="Times New Roman" w:hAnsi="Times New Roman" w:cs="Times New Roman"/>
                <w:sz w:val="18"/>
                <w:szCs w:val="18"/>
              </w:rPr>
              <w:t>C)</w:t>
            </w:r>
          </w:p>
        </w:tc>
        <w:tc>
          <w:tcPr>
            <w:tcW w:w="727" w:type="pct"/>
          </w:tcPr>
          <w:p w:rsidR="001D0A40" w:rsidRPr="001415F4" w:rsidRDefault="001D0A40" w:rsidP="005610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 pojęcie</w:t>
            </w:r>
            <w:r w:rsidR="00F14A51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1030">
              <w:rPr>
                <w:rFonts w:ascii="Times New Roman" w:hAnsi="Times New Roman" w:cs="Times New Roman"/>
                <w:i/>
                <w:sz w:val="18"/>
                <w:szCs w:val="18"/>
              </w:rPr>
              <w:t>skala liczbowa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(B);</w:t>
            </w:r>
            <w:r w:rsidR="005069BA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>oblicza wymiary przedmiotu w 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różnych skalach</w:t>
            </w:r>
            <w:proofErr w:type="gramStart"/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np</w:t>
            </w:r>
            <w:proofErr w:type="gramEnd"/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. 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5, 1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20, 1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689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50; </w:t>
            </w:r>
            <w:r w:rsidR="005069BA" w:rsidRPr="001415F4">
              <w:rPr>
                <w:rFonts w:ascii="Times New Roman" w:hAnsi="Times New Roman" w:cs="Times New Roman"/>
                <w:sz w:val="18"/>
                <w:szCs w:val="18"/>
              </w:rPr>
              <w:t>wykonuje szkic terenu szkoły (D)</w:t>
            </w:r>
          </w:p>
        </w:tc>
        <w:tc>
          <w:tcPr>
            <w:tcW w:w="819" w:type="pct"/>
          </w:tcPr>
          <w:p w:rsidR="00E02129" w:rsidRPr="001415F4" w:rsidRDefault="001D0A40" w:rsidP="006060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rysuje plan pokoju 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 </w:t>
            </w: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skali 1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50 (</w:t>
            </w:r>
            <w:proofErr w:type="gramEnd"/>
            <w:r w:rsidR="004B70D7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F14A51" w:rsidRPr="001415F4">
              <w:rPr>
                <w:rFonts w:ascii="Times New Roman" w:hAnsi="Times New Roman" w:cs="Times New Roman"/>
                <w:sz w:val="18"/>
                <w:szCs w:val="18"/>
              </w:rPr>
              <w:t>; dobiera skalę do wykonania planu dowolnego obiektu (D)</w:t>
            </w:r>
            <w:r w:rsidR="00E02129" w:rsidRPr="001415F4">
              <w:rPr>
                <w:rFonts w:ascii="Times New Roman" w:hAnsi="Times New Roman" w:cs="Times New Roman"/>
                <w:sz w:val="18"/>
                <w:szCs w:val="18"/>
              </w:rPr>
              <w:t>: wykonuje szkic okolic szkoły (D)</w:t>
            </w:r>
          </w:p>
        </w:tc>
        <w:tc>
          <w:tcPr>
            <w:tcW w:w="864" w:type="pct"/>
          </w:tcPr>
          <w:p w:rsidR="001D0A40" w:rsidRPr="001415F4" w:rsidRDefault="001D0A40" w:rsidP="005610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pojęcia: </w:t>
            </w:r>
            <w:r w:rsidRPr="00561030">
              <w:rPr>
                <w:rFonts w:ascii="Times New Roman" w:hAnsi="Times New Roman" w:cs="Times New Roman"/>
                <w:i/>
                <w:sz w:val="18"/>
                <w:szCs w:val="18"/>
              </w:rPr>
              <w:t>skala mianowana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561030">
              <w:rPr>
                <w:rFonts w:ascii="Times New Roman" w:hAnsi="Times New Roman" w:cs="Times New Roman"/>
                <w:i/>
                <w:sz w:val="18"/>
                <w:szCs w:val="18"/>
              </w:rPr>
              <w:t>podziałka</w:t>
            </w:r>
            <w:r w:rsidR="00561030">
              <w:rPr>
                <w:rFonts w:ascii="Times New Roman" w:hAnsi="Times New Roman" w:cs="Times New Roman"/>
                <w:i/>
                <w:sz w:val="18"/>
                <w:szCs w:val="18"/>
              </w:rPr>
              <w:br/>
            </w:r>
            <w:r w:rsidRPr="00561030">
              <w:rPr>
                <w:rFonts w:ascii="Times New Roman" w:hAnsi="Times New Roman" w:cs="Times New Roman"/>
                <w:i/>
                <w:sz w:val="18"/>
                <w:szCs w:val="18"/>
              </w:rPr>
              <w:t>liniowa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(B)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1D0A40" w:rsidRPr="001415F4" w:rsidRDefault="001D0A4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 Jak czytamy plany i</w:t>
            </w:r>
            <w:r w:rsidR="00FA648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mapy?</w:t>
            </w:r>
          </w:p>
        </w:tc>
        <w:tc>
          <w:tcPr>
            <w:tcW w:w="463" w:type="pct"/>
          </w:tcPr>
          <w:p w:rsidR="001D0A40" w:rsidRPr="001415F4" w:rsidRDefault="00EF6F49" w:rsidP="00606048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</w:t>
            </w:r>
            <w:r w:rsidR="001D0A4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Czytamy plan miasta i</w:t>
            </w:r>
            <w:r w:rsidR="0060604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1D0A4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mapę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turystyczną</w:t>
            </w:r>
          </w:p>
        </w:tc>
        <w:tc>
          <w:tcPr>
            <w:tcW w:w="818" w:type="pct"/>
          </w:tcPr>
          <w:p w:rsidR="001D0A40" w:rsidRPr="001415F4" w:rsidRDefault="001D0A40" w:rsidP="001F2F59">
            <w:pPr>
              <w:shd w:val="clear" w:color="auto" w:fill="FFFFFF"/>
              <w:ind w:right="86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rodzaje map (A); odczytuje informacje zapisane w legendzie </w:t>
            </w:r>
            <w:r w:rsidR="00561030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planu (C)</w:t>
            </w:r>
          </w:p>
        </w:tc>
        <w:tc>
          <w:tcPr>
            <w:tcW w:w="773" w:type="pct"/>
          </w:tcPr>
          <w:p w:rsidR="001D0A40" w:rsidRPr="001415F4" w:rsidRDefault="001D0A40" w:rsidP="00561030">
            <w:pPr>
              <w:shd w:val="clear" w:color="auto" w:fill="FFFFFF"/>
              <w:ind w:right="19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701FF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pojęcia </w:t>
            </w:r>
            <w:r w:rsidRPr="00561030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mapa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701FF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</w:t>
            </w:r>
            <w:r w:rsidR="005610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561030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legenda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określa przeznaczenie planu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miasta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 mapy turystycznej (B); rozpoznaje obiekty przedstawione na planie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lub mapie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za pomocą znaków </w:t>
            </w:r>
            <w:r w:rsidR="00701FF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kartograficznych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</w:t>
            </w:r>
            <w:r w:rsidR="005610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5610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D)</w:t>
            </w:r>
          </w:p>
        </w:tc>
        <w:tc>
          <w:tcPr>
            <w:tcW w:w="727" w:type="pct"/>
          </w:tcPr>
          <w:p w:rsidR="001D0A40" w:rsidRPr="001415F4" w:rsidRDefault="001D0A40" w:rsidP="0056103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słowami fragment terenu przedstawiony na planie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lub mapie </w:t>
            </w:r>
            <w:r w:rsidR="005610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(D); przygotowuje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zbiór znaków </w:t>
            </w:r>
            <w:r w:rsidR="004D4E6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kartograficznych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dla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planu lub mapy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najbliższej okolicy (C)</w:t>
            </w:r>
          </w:p>
        </w:tc>
        <w:tc>
          <w:tcPr>
            <w:tcW w:w="819" w:type="pct"/>
          </w:tcPr>
          <w:p w:rsidR="001D0A40" w:rsidRPr="001415F4" w:rsidRDefault="001D0A40" w:rsidP="00C93248">
            <w:pPr>
              <w:shd w:val="clear" w:color="auto" w:fill="FFFFFF"/>
              <w:ind w:right="13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dokładność planu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miasta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 mapy turystycznej (D); odszukuje na mapie wskazane obiekty (C)</w:t>
            </w:r>
          </w:p>
        </w:tc>
        <w:tc>
          <w:tcPr>
            <w:tcW w:w="864" w:type="pct"/>
          </w:tcPr>
          <w:p w:rsidR="001D0A40" w:rsidRPr="001415F4" w:rsidRDefault="001D0A40" w:rsidP="00561030">
            <w:pPr>
              <w:shd w:val="clear" w:color="auto" w:fill="FFFFFF"/>
              <w:ind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rysuje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fragment drogi do szkoły, np. ulicy, zmniejszając jej wymiary (np. 1000 razy)</w:t>
            </w:r>
            <w:r w:rsidR="005610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i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używając właściwych znaków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>karto</w:t>
            </w:r>
            <w:r w:rsidR="003D30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graficznych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(D)</w:t>
            </w:r>
          </w:p>
        </w:tc>
      </w:tr>
      <w:tr w:rsidR="00D215E5" w:rsidRPr="001415F4" w:rsidTr="00670444">
        <w:trPr>
          <w:cantSplit/>
          <w:trHeight w:val="711"/>
        </w:trPr>
        <w:tc>
          <w:tcPr>
            <w:tcW w:w="536" w:type="pct"/>
            <w:vMerge w:val="restart"/>
          </w:tcPr>
          <w:p w:rsidR="001D0A40" w:rsidRPr="001415F4" w:rsidRDefault="001D0A4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 Jak się orientować w terenie?</w:t>
            </w:r>
          </w:p>
        </w:tc>
        <w:tc>
          <w:tcPr>
            <w:tcW w:w="463" w:type="pct"/>
          </w:tcPr>
          <w:p w:rsidR="001D0A40" w:rsidRPr="001415F4" w:rsidRDefault="00EF6F49" w:rsidP="00440114">
            <w:pPr>
              <w:shd w:val="clear" w:color="auto" w:fill="FFFFFF"/>
              <w:ind w:right="77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1D0A4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Jak się orientować </w:t>
            </w:r>
            <w:r w:rsidR="001D0A4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 terenie?</w:t>
            </w:r>
          </w:p>
        </w:tc>
        <w:tc>
          <w:tcPr>
            <w:tcW w:w="818" w:type="pct"/>
            <w:vMerge w:val="restart"/>
          </w:tcPr>
          <w:p w:rsidR="001D0A40" w:rsidRPr="001415F4" w:rsidRDefault="001D0A40" w:rsidP="001F2F59">
            <w:pPr>
              <w:shd w:val="clear" w:color="auto" w:fill="FFFFFF"/>
              <w:ind w:firstLine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kierunki geograficzne na mapie (C); odszukuje na planie okolicy wskazany obiekt, np. kościół, szkołę (</w:t>
            </w:r>
            <w:r w:rsidR="009E05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  <w:vMerge w:val="restart"/>
          </w:tcPr>
          <w:p w:rsidR="001D0A40" w:rsidRPr="001415F4" w:rsidRDefault="001D0A40" w:rsidP="008802C9">
            <w:pPr>
              <w:shd w:val="clear" w:color="auto" w:fill="FFFFFF"/>
              <w:ind w:firstLine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położenie innych obiektów na mapie w stosunku do podanego obiektu (C); opowiada, jak zorientować plan lub mapę za pomocą kompasu (B)</w:t>
            </w:r>
            <w:r w:rsidR="009E05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7" w:type="pct"/>
            <w:vMerge w:val="restart"/>
          </w:tcPr>
          <w:p w:rsidR="001D0A40" w:rsidRPr="001415F4" w:rsidRDefault="001D0A40" w:rsidP="00270F9D">
            <w:pPr>
              <w:shd w:val="clear" w:color="auto" w:fill="FFFFFF"/>
              <w:ind w:firstLine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na czym polega orientowanie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planu lub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mapy (B); orientuje </w:t>
            </w:r>
            <w:r w:rsidR="003D306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plan lub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mapę za pomocą kompasu (C)</w:t>
            </w:r>
          </w:p>
        </w:tc>
        <w:tc>
          <w:tcPr>
            <w:tcW w:w="819" w:type="pct"/>
            <w:vMerge w:val="restart"/>
          </w:tcPr>
          <w:p w:rsidR="001D0A40" w:rsidRPr="001415F4" w:rsidRDefault="001D0A40" w:rsidP="001F2F59">
            <w:pPr>
              <w:shd w:val="clear" w:color="auto" w:fill="FFFFFF"/>
              <w:ind w:firstLine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orientuje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mapę za pomocą obiektów w terenie (C)</w:t>
            </w:r>
          </w:p>
        </w:tc>
        <w:tc>
          <w:tcPr>
            <w:tcW w:w="864" w:type="pct"/>
            <w:vMerge w:val="restart"/>
          </w:tcPr>
          <w:p w:rsidR="001D0A40" w:rsidRPr="001415F4" w:rsidRDefault="001D0A40" w:rsidP="008802C9">
            <w:pPr>
              <w:shd w:val="clear" w:color="auto" w:fill="FFFFFF"/>
              <w:ind w:firstLine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dostosowuje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sposób orientowania mapy do otaczającego terenu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1D0A40" w:rsidRPr="001415F4" w:rsidRDefault="001D0A4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1D0A40" w:rsidRPr="001415F4" w:rsidRDefault="00EF6F49" w:rsidP="003D3065">
            <w:pPr>
              <w:shd w:val="clear" w:color="auto" w:fill="FFFFFF"/>
              <w:ind w:right="43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1D0A4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Ćwiczymy orientowanie się w terenie – lekcja w terenie </w:t>
            </w:r>
          </w:p>
        </w:tc>
        <w:tc>
          <w:tcPr>
            <w:tcW w:w="818" w:type="pct"/>
            <w:vMerge/>
          </w:tcPr>
          <w:p w:rsidR="001D0A40" w:rsidRPr="00440114" w:rsidRDefault="001D0A4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1D0A40" w:rsidRPr="00440114" w:rsidRDefault="001D0A4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1D0A40" w:rsidRPr="00440114" w:rsidRDefault="001D0A4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1D0A40" w:rsidRPr="00440114" w:rsidRDefault="001D0A4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1D0A40" w:rsidRPr="00440114" w:rsidRDefault="001D0A4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C71" w:rsidRPr="001415F4" w:rsidTr="00670444">
        <w:trPr>
          <w:cantSplit/>
        </w:trPr>
        <w:tc>
          <w:tcPr>
            <w:tcW w:w="536" w:type="pct"/>
          </w:tcPr>
          <w:p w:rsidR="00572C71" w:rsidRPr="001415F4" w:rsidRDefault="00572C71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1</w:t>
            </w:r>
          </w:p>
        </w:tc>
        <w:tc>
          <w:tcPr>
            <w:tcW w:w="4464" w:type="pct"/>
            <w:gridSpan w:val="6"/>
          </w:tcPr>
          <w:p w:rsidR="00572C71" w:rsidRPr="001415F4" w:rsidRDefault="001D0A40" w:rsidP="00EF6F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działu: „</w:t>
            </w:r>
            <w:r w:rsidR="009E0576" w:rsidRPr="004401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Poznajemy warsztat przyrodnika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”</w:t>
            </w:r>
          </w:p>
        </w:tc>
      </w:tr>
      <w:tr w:rsidR="007345C2" w:rsidRPr="001415F4" w:rsidTr="00670444">
        <w:trPr>
          <w:cantSplit/>
        </w:trPr>
        <w:tc>
          <w:tcPr>
            <w:tcW w:w="5000" w:type="pct"/>
            <w:gridSpan w:val="7"/>
          </w:tcPr>
          <w:p w:rsidR="00572C71" w:rsidRPr="001415F4" w:rsidRDefault="007345C2" w:rsidP="00B125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2.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Poznajemy</w:t>
            </w:r>
            <w:r w:rsidR="00A241CB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pogodę i inne 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zjawisk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przyrodnicze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7345C2" w:rsidRPr="001415F4" w:rsidRDefault="007345C2" w:rsidP="00440114">
            <w:pPr>
              <w:shd w:val="clear" w:color="auto" w:fill="FFFFFF"/>
              <w:ind w:right="480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1. Substancje wokół nas</w:t>
            </w:r>
          </w:p>
        </w:tc>
        <w:tc>
          <w:tcPr>
            <w:tcW w:w="463" w:type="pct"/>
          </w:tcPr>
          <w:p w:rsidR="007345C2" w:rsidRPr="001415F4" w:rsidRDefault="009E0576" w:rsidP="00EF6F49">
            <w:pPr>
              <w:shd w:val="clear" w:color="auto" w:fill="FFFFFF"/>
              <w:ind w:right="182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Otaczają nas substancje</w:t>
            </w:r>
          </w:p>
        </w:tc>
        <w:tc>
          <w:tcPr>
            <w:tcW w:w="818" w:type="pct"/>
          </w:tcPr>
          <w:p w:rsidR="00285A44" w:rsidRPr="001415F4" w:rsidRDefault="004C706B" w:rsidP="00264D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w najbliższym otoczeniu 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przykłady ciał stałych, cieczy i gazów (B);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wskazuje w najbliższym otoczeniu </w:t>
            </w:r>
            <w:r w:rsidR="0099226A">
              <w:rPr>
                <w:rFonts w:ascii="Times New Roman" w:hAnsi="Times New Roman" w:cs="Times New Roman"/>
                <w:sz w:val="18"/>
                <w:szCs w:val="18"/>
              </w:rPr>
              <w:t>dwa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przykłady ciał plastycznych, kruchych i sprężystych (B)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; podaje </w:t>
            </w:r>
            <w:r w:rsidR="0099226A">
              <w:rPr>
                <w:rFonts w:ascii="Times New Roman" w:hAnsi="Times New Roman" w:cs="Times New Roman"/>
                <w:sz w:val="18"/>
                <w:szCs w:val="18"/>
              </w:rPr>
              <w:t>dwa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przykłady występowania zjawiska rozszerzalności cieplnej ciał stałych (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); porównuje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ciała stałe </w:t>
            </w:r>
            <w:r w:rsidR="00264D28"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ciecz</w:t>
            </w:r>
            <w:r w:rsidR="00264D28">
              <w:rPr>
                <w:rFonts w:ascii="Times New Roman" w:hAnsi="Times New Roman" w:cs="Times New Roman"/>
                <w:sz w:val="18"/>
                <w:szCs w:val="18"/>
              </w:rPr>
              <w:t>ami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pod względem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>jedn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ej </w:t>
            </w:r>
            <w:r w:rsidR="00264D28">
              <w:rPr>
                <w:rFonts w:ascii="Times New Roman" w:hAnsi="Times New Roman" w:cs="Times New Roman"/>
                <w:sz w:val="18"/>
                <w:szCs w:val="18"/>
              </w:rPr>
              <w:t xml:space="preserve">właściwości </w:t>
            </w:r>
            <w:r w:rsidR="00264D28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>(kształt) (C)</w:t>
            </w:r>
          </w:p>
        </w:tc>
        <w:tc>
          <w:tcPr>
            <w:tcW w:w="773" w:type="pct"/>
          </w:tcPr>
          <w:p w:rsidR="007345C2" w:rsidRPr="001415F4" w:rsidRDefault="00314652" w:rsidP="003D1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>ymienia</w:t>
            </w:r>
            <w:proofErr w:type="gramEnd"/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stany skupienia, w jakich występują substancje (A);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podaje 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>dwa</w:t>
            </w:r>
            <w:r w:rsidR="003D181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trzy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>przykłady wykorzystania właściwości ciał stałych w życiu codziennym (</w:t>
            </w:r>
            <w:r w:rsidR="00E02129" w:rsidRPr="001415F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7345C2" w:rsidRPr="001415F4" w:rsidRDefault="00073570" w:rsidP="00264D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na czym polega zjawisko rozszerzalności cieplnej (B);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podaje przykłady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występowania zjawiska rozszerzalności cieplnej ciał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>stałych</w:t>
            </w:r>
            <w:r w:rsidR="00683533">
              <w:rPr>
                <w:rFonts w:ascii="Times New Roman" w:hAnsi="Times New Roman" w:cs="Times New Roman"/>
                <w:sz w:val="18"/>
                <w:szCs w:val="18"/>
              </w:rPr>
              <w:t xml:space="preserve"> i</w:t>
            </w:r>
            <w:r w:rsidR="00264D28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cieczy </w:t>
            </w:r>
            <w:r w:rsidR="00203745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(C) </w:t>
            </w:r>
            <w:r w:rsidR="00683533">
              <w:rPr>
                <w:rFonts w:ascii="Times New Roman" w:hAnsi="Times New Roman" w:cs="Times New Roman"/>
                <w:sz w:val="18"/>
                <w:szCs w:val="18"/>
              </w:rPr>
              <w:t>oraz</w:t>
            </w:r>
            <w:r w:rsidR="00683533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gazów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819" w:type="pct"/>
          </w:tcPr>
          <w:p w:rsidR="007345C2" w:rsidRPr="001415F4" w:rsidRDefault="00314652" w:rsidP="004B70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>lasyfikuje</w:t>
            </w:r>
            <w:proofErr w:type="gramEnd"/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ciała </w:t>
            </w:r>
            <w:r w:rsidR="00683533">
              <w:rPr>
                <w:rFonts w:ascii="Times New Roman" w:hAnsi="Times New Roman" w:cs="Times New Roman"/>
                <w:sz w:val="18"/>
                <w:szCs w:val="18"/>
              </w:rPr>
              <w:t xml:space="preserve">stałe 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>ze względu na właściwości (</w:t>
            </w:r>
            <w:r w:rsidR="00203745" w:rsidRPr="001415F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r w:rsidR="00561030">
              <w:rPr>
                <w:rFonts w:ascii="Times New Roman" w:hAnsi="Times New Roman" w:cs="Times New Roman"/>
                <w:sz w:val="18"/>
                <w:szCs w:val="18"/>
              </w:rPr>
              <w:t xml:space="preserve">wyjaśnia, </w:t>
            </w:r>
            <w:r w:rsidR="004B70D7">
              <w:rPr>
                <w:rFonts w:ascii="Times New Roman" w:hAnsi="Times New Roman" w:cs="Times New Roman"/>
                <w:sz w:val="18"/>
                <w:szCs w:val="18"/>
              </w:rPr>
              <w:t xml:space="preserve">na czym polega 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>kruch</w:t>
            </w:r>
            <w:r w:rsidR="004B70D7">
              <w:rPr>
                <w:rFonts w:ascii="Times New Roman" w:hAnsi="Times New Roman" w:cs="Times New Roman"/>
                <w:sz w:val="18"/>
                <w:szCs w:val="18"/>
              </w:rPr>
              <w:t xml:space="preserve">ość, 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>plastyczn</w:t>
            </w:r>
            <w:r w:rsidR="004B70D7">
              <w:rPr>
                <w:rFonts w:ascii="Times New Roman" w:hAnsi="Times New Roman" w:cs="Times New Roman"/>
                <w:sz w:val="18"/>
                <w:szCs w:val="18"/>
              </w:rPr>
              <w:t xml:space="preserve">ość i 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>sprężyst</w:t>
            </w:r>
            <w:r w:rsidR="004B70D7">
              <w:rPr>
                <w:rFonts w:ascii="Times New Roman" w:hAnsi="Times New Roman" w:cs="Times New Roman"/>
                <w:sz w:val="18"/>
                <w:szCs w:val="18"/>
              </w:rPr>
              <w:t>ość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4B70D7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07357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r w:rsidR="00F93536" w:rsidRPr="001415F4">
              <w:rPr>
                <w:rFonts w:ascii="Times New Roman" w:hAnsi="Times New Roman" w:cs="Times New Roman"/>
                <w:sz w:val="18"/>
                <w:szCs w:val="18"/>
              </w:rPr>
              <w:t>porównuje właściwości ciał stałych, cieczy i gazów (C)</w:t>
            </w:r>
            <w:r w:rsidR="00203745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opisuje zasadę działania termometru cieczowego (</w:t>
            </w:r>
            <w:r w:rsidR="004B70D7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153B2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64" w:type="pct"/>
          </w:tcPr>
          <w:p w:rsidR="007345C2" w:rsidRPr="001415F4" w:rsidRDefault="00F93536" w:rsidP="00A71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uzasadnia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, popierając przykładami z życia, dlaczego ważna jest znajomość właściwości ciał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572C71" w:rsidRPr="001415F4" w:rsidRDefault="00572C71" w:rsidP="00440114">
            <w:pPr>
              <w:shd w:val="clear" w:color="auto" w:fill="FFFFFF"/>
              <w:ind w:right="480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Woda występuje w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 stanach skupienia</w:t>
            </w:r>
          </w:p>
        </w:tc>
        <w:tc>
          <w:tcPr>
            <w:tcW w:w="463" w:type="pct"/>
          </w:tcPr>
          <w:p w:rsidR="00572C71" w:rsidRPr="001415F4" w:rsidRDefault="009E0576" w:rsidP="00EF6F49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stany skupienia wody</w:t>
            </w:r>
          </w:p>
        </w:tc>
        <w:tc>
          <w:tcPr>
            <w:tcW w:w="818" w:type="pct"/>
          </w:tcPr>
          <w:p w:rsidR="00572C71" w:rsidRPr="001415F4" w:rsidRDefault="00572C71" w:rsidP="001F2F5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stany skupienia wody w przyrodzie (A); podaje przykłady występowania wody w różnych stanach skupienia (</w:t>
            </w:r>
            <w:r w:rsidR="00E0212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omawia budowę termometru (B);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odczytuje wskazania termometru (C)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wyjaśnia, na czym polega krzepnięcie i topnienie (B)</w:t>
            </w:r>
          </w:p>
        </w:tc>
        <w:tc>
          <w:tcPr>
            <w:tcW w:w="773" w:type="pct"/>
          </w:tcPr>
          <w:p w:rsidR="00572C71" w:rsidRPr="001415F4" w:rsidRDefault="00F71759" w:rsidP="00B1257E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zasadę działania termometru (B); 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przeprowadza, zgodnie z instrukcją, doświadczenia wykazujące: </w:t>
            </w:r>
          </w:p>
          <w:p w:rsidR="00572C71" w:rsidRPr="001415F4" w:rsidRDefault="00572C71" w:rsidP="008802C9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–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wpływ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temperatury otoczenia na parowanie wody (C),</w:t>
            </w:r>
          </w:p>
          <w:p w:rsidR="00572C71" w:rsidRPr="001415F4" w:rsidRDefault="00572C71" w:rsidP="00C93248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– 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obecność pary wodnej w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powietrzu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(C);</w:t>
            </w:r>
          </w:p>
          <w:p w:rsidR="00572C71" w:rsidRPr="001415F4" w:rsidRDefault="0099226A" w:rsidP="004B70D7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yjaśnia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0212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 czym polega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parowanie i skraplanie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wody (B)</w:t>
            </w:r>
          </w:p>
        </w:tc>
        <w:tc>
          <w:tcPr>
            <w:tcW w:w="727" w:type="pct"/>
          </w:tcPr>
          <w:p w:rsidR="00572C71" w:rsidRPr="001415F4" w:rsidRDefault="00F71759" w:rsidP="0099226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czynniki wpływające na szybkość parowania (A); 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formułuje wnioski </w:t>
            </w:r>
            <w:r w:rsidR="00E0212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podstawie 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przeprowadzonych doświadczeń (D)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przyporządkowuje stan skupienia wody do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wskazań 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termometru (C)</w:t>
            </w:r>
          </w:p>
        </w:tc>
        <w:tc>
          <w:tcPr>
            <w:tcW w:w="819" w:type="pct"/>
          </w:tcPr>
          <w:p w:rsidR="00572C71" w:rsidRPr="001415F4" w:rsidRDefault="00572C71" w:rsidP="0099226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dokumentuje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doświadczenia według poznanego schematu (D)</w:t>
            </w:r>
            <w:r w:rsidR="0050758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podaje przykłady z życia codziennego zmian stanów skupienia wody (C)</w:t>
            </w:r>
            <w:r w:rsidR="00683533">
              <w:rPr>
                <w:rFonts w:ascii="Times New Roman" w:hAnsi="Times New Roman"/>
                <w:color w:val="000000"/>
                <w:sz w:val="18"/>
                <w:szCs w:val="18"/>
              </w:rPr>
              <w:t>;</w:t>
            </w:r>
            <w:r w:rsidR="0068353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przedstawia w formie schematu zmiany stanu skupienia wody 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68353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 przyrodzie (</w:t>
            </w:r>
            <w:r w:rsidR="00683533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="0068353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64" w:type="pct"/>
          </w:tcPr>
          <w:p w:rsidR="00572C71" w:rsidRPr="001415F4" w:rsidRDefault="00683533" w:rsidP="0099226A">
            <w:pPr>
              <w:shd w:val="clear" w:color="auto" w:fill="FFFFFF"/>
              <w:ind w:right="118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przedstawia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zmiany stanów skupienia wody podczas 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>jej</w:t>
            </w:r>
            <w:r w:rsidR="00782AC6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krążenia 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przyrodzie, posługując się </w:t>
            </w:r>
            <w:r w:rsidR="00782AC6">
              <w:rPr>
                <w:rFonts w:ascii="Times New Roman" w:hAnsi="Times New Roman"/>
                <w:color w:val="000000"/>
                <w:sz w:val="18"/>
                <w:szCs w:val="18"/>
              </w:rPr>
              <w:t>wykonanym przez siebie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prostym rysunkiem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572C71" w:rsidRPr="001415F4" w:rsidRDefault="00572C71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Składniki pogody</w:t>
            </w:r>
          </w:p>
        </w:tc>
        <w:tc>
          <w:tcPr>
            <w:tcW w:w="463" w:type="pct"/>
          </w:tcPr>
          <w:p w:rsidR="00572C71" w:rsidRPr="001415F4" w:rsidRDefault="009E0576" w:rsidP="0068565F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składniki pogody </w:t>
            </w:r>
          </w:p>
        </w:tc>
        <w:tc>
          <w:tcPr>
            <w:tcW w:w="818" w:type="pct"/>
          </w:tcPr>
          <w:p w:rsidR="00CE56EE" w:rsidRPr="001415F4" w:rsidRDefault="00572C71" w:rsidP="0099226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przynajmniej 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składniki pogody (A);</w:t>
            </w:r>
            <w:r w:rsidR="00CE56EE"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rozpoznaje 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dowolnej ilustracji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rodzaje opadów (C)</w:t>
            </w:r>
            <w:r w:rsidR="00CE56E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8D5F74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t>a, dlaczego burze są groźne (B)</w:t>
            </w:r>
            <w:r w:rsidR="008D5F74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73" w:type="pct"/>
          </w:tcPr>
          <w:p w:rsidR="00CE56EE" w:rsidRPr="001415F4" w:rsidRDefault="00F71759" w:rsidP="008802C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co nazywamy pogodą (B); </w:t>
            </w:r>
            <w:r w:rsidR="00C779DC" w:rsidRPr="001415F4">
              <w:rPr>
                <w:rFonts w:ascii="Times New Roman" w:hAnsi="Times New Roman"/>
                <w:sz w:val="18"/>
                <w:szCs w:val="18"/>
              </w:rPr>
              <w:t xml:space="preserve">wyjaśnia pojęcia: </w:t>
            </w:r>
            <w:r w:rsidR="00C779DC" w:rsidRPr="0099226A">
              <w:rPr>
                <w:rFonts w:ascii="Times New Roman" w:hAnsi="Times New Roman"/>
                <w:i/>
                <w:sz w:val="18"/>
                <w:szCs w:val="18"/>
              </w:rPr>
              <w:t>upał</w:t>
            </w:r>
            <w:r w:rsidR="00C779DC" w:rsidRPr="001415F4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C779DC" w:rsidRPr="0099226A">
              <w:rPr>
                <w:rFonts w:ascii="Times New Roman" w:hAnsi="Times New Roman"/>
                <w:i/>
                <w:sz w:val="18"/>
                <w:szCs w:val="18"/>
              </w:rPr>
              <w:t>przymrozek</w:t>
            </w:r>
            <w:r w:rsidR="00C779DC" w:rsidRPr="001415F4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C779DC" w:rsidRPr="0099226A">
              <w:rPr>
                <w:rFonts w:ascii="Times New Roman" w:hAnsi="Times New Roman"/>
                <w:i/>
                <w:sz w:val="18"/>
                <w:szCs w:val="18"/>
              </w:rPr>
              <w:t>mróz</w:t>
            </w:r>
            <w:r w:rsidR="00C779DC" w:rsidRPr="001415F4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 w:rsidR="008D5F74" w:rsidRPr="001415F4">
              <w:rPr>
                <w:rFonts w:ascii="Times New Roman" w:hAnsi="Times New Roman"/>
                <w:sz w:val="18"/>
                <w:szCs w:val="18"/>
              </w:rPr>
              <w:t>B</w:t>
            </w:r>
            <w:r w:rsidR="00C779DC" w:rsidRPr="001415F4">
              <w:rPr>
                <w:rFonts w:ascii="Times New Roman" w:hAnsi="Times New Roman"/>
                <w:sz w:val="18"/>
                <w:szCs w:val="18"/>
              </w:rPr>
              <w:t>);</w:t>
            </w:r>
            <w:r w:rsidR="0068565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99226A">
              <w:rPr>
                <w:rFonts w:ascii="Times New Roman" w:hAnsi="Times New Roman"/>
                <w:sz w:val="18"/>
                <w:szCs w:val="18"/>
              </w:rPr>
              <w:br/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 nazwy osadów atmosferycznych (</w:t>
            </w:r>
            <w:r w:rsidR="008D5F74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572C71" w:rsidRPr="001415F4" w:rsidRDefault="0099226A" w:rsidP="0068565F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p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>odaje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 czego mogą być zbudowane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chmur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>y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(A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rozróżnia rodzaje osadów atmosferycznych 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ilustracjach 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(C)</w:t>
            </w:r>
            <w:r w:rsidR="004E40C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3877F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wyjaśnia, czym jest ciśnienie atmosferyczne (B); </w:t>
            </w:r>
            <w:r w:rsidR="007E7F4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wyjaśnia, jak powstaje wiatr (B)</w:t>
            </w:r>
          </w:p>
        </w:tc>
        <w:tc>
          <w:tcPr>
            <w:tcW w:w="819" w:type="pct"/>
          </w:tcPr>
          <w:p w:rsidR="00572C71" w:rsidRPr="001415F4" w:rsidRDefault="007E7F4B" w:rsidP="0099226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jak się tworzy nazwę wiatru (B);</w:t>
            </w:r>
            <w:r w:rsidR="009F27C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rozpoznaje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mapie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rodzaje wiatrów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(C); wykazuje związek pomiędzy porą roku a występowaniem określonego rodzaju </w:t>
            </w:r>
            <w:r w:rsidR="00F7175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opadów i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572C7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osadów (D)</w:t>
            </w:r>
          </w:p>
        </w:tc>
        <w:tc>
          <w:tcPr>
            <w:tcW w:w="864" w:type="pct"/>
          </w:tcPr>
          <w:p w:rsidR="00572C71" w:rsidRPr="001415F4" w:rsidRDefault="00572C71" w:rsidP="00270F9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różnice między opadami a osadami atmosferycznymi (D)</w:t>
            </w:r>
          </w:p>
        </w:tc>
      </w:tr>
      <w:tr w:rsidR="00D215E5" w:rsidRPr="001415F4" w:rsidTr="00670444">
        <w:trPr>
          <w:cantSplit/>
          <w:trHeight w:val="1854"/>
        </w:trPr>
        <w:tc>
          <w:tcPr>
            <w:tcW w:w="536" w:type="pct"/>
            <w:vMerge w:val="restart"/>
          </w:tcPr>
          <w:p w:rsidR="009B1FE5" w:rsidRPr="001415F4" w:rsidRDefault="009B1FE5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Obserwujemy pogodę</w:t>
            </w:r>
          </w:p>
        </w:tc>
        <w:tc>
          <w:tcPr>
            <w:tcW w:w="463" w:type="pct"/>
          </w:tcPr>
          <w:p w:rsidR="009B1FE5" w:rsidRPr="001415F4" w:rsidRDefault="009B1FE5" w:rsidP="00EF6F49">
            <w:pPr>
              <w:shd w:val="clear" w:color="auto" w:fill="FFFFFF"/>
              <w:ind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Obserwujemy pogodę</w:t>
            </w:r>
          </w:p>
        </w:tc>
        <w:tc>
          <w:tcPr>
            <w:tcW w:w="818" w:type="pct"/>
            <w:vMerge w:val="restart"/>
          </w:tcPr>
          <w:p w:rsidR="009B1FE5" w:rsidRPr="001415F4" w:rsidRDefault="009B1FE5" w:rsidP="0099226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dobiera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przyrządy do pomiaru </w:t>
            </w:r>
            <w:r w:rsidR="0099226A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składników pogody (A);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odczytuje </w:t>
            </w:r>
            <w:r w:rsidR="0068565F">
              <w:rPr>
                <w:rFonts w:ascii="Times New Roman" w:hAnsi="Times New Roman" w:cs="Times New Roman"/>
                <w:sz w:val="18"/>
                <w:szCs w:val="18"/>
              </w:rPr>
              <w:t xml:space="preserve">temperaturę powietrza z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termometru </w:t>
            </w:r>
            <w:r w:rsidR="0068565F">
              <w:rPr>
                <w:rFonts w:ascii="Times New Roman" w:hAnsi="Times New Roman" w:cs="Times New Roman"/>
                <w:sz w:val="18"/>
                <w:szCs w:val="18"/>
              </w:rPr>
              <w:t xml:space="preserve">cieczowego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(C);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podstawie instrukcji buduje wiatromierz</w:t>
            </w:r>
            <w:r w:rsidRPr="001415F4" w:rsidDel="00811A5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(C); odczytuje symbole umieszczone na mapie pogody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(C);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przedstawia stopień zachmurzenia za pomocą symboli (C); przedstawia rodzaj opadów za pomocą symboli (C)</w:t>
            </w:r>
          </w:p>
        </w:tc>
        <w:tc>
          <w:tcPr>
            <w:tcW w:w="773" w:type="pct"/>
            <w:vMerge w:val="restart"/>
          </w:tcPr>
          <w:p w:rsidR="009B1FE5" w:rsidRPr="001415F4" w:rsidRDefault="009B1FE5" w:rsidP="00153B22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zapisuje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temperaturę dodatnią i ujemną (C); omawia sposób pomiaru ilości opadów (B); podaje jednostki, w których wyraża się składniki pogody (A); na podstawie instr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ukcji buduje deszczomierz (C);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prowadzi tygodniowy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kalendarz pogody na podstawie obserwacji wybranych składników pogody (C)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określa </w:t>
            </w:r>
            <w:r w:rsidR="0068565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aktualny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stopień zachmurzenia nie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>ba na podstawie obserwacji (C);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opisuje tęczę (B)</w:t>
            </w:r>
          </w:p>
        </w:tc>
        <w:tc>
          <w:tcPr>
            <w:tcW w:w="727" w:type="pct"/>
            <w:vMerge w:val="restart"/>
          </w:tcPr>
          <w:p w:rsidR="009B1FE5" w:rsidRPr="001415F4" w:rsidRDefault="009B1FE5" w:rsidP="00DA52D0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przyrządy służące do obserwacji meteorologicznych (A); dokonuje pomiaru składników pogody – prowadzi kalendarz pogody (C)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przygotowuje możliwą prognozę pogody na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następny </w:t>
            </w:r>
            <w:r w:rsidR="0068565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dzień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dla swojej miejscowości (C) </w:t>
            </w:r>
          </w:p>
        </w:tc>
        <w:tc>
          <w:tcPr>
            <w:tcW w:w="819" w:type="pct"/>
            <w:vMerge w:val="restart"/>
          </w:tcPr>
          <w:p w:rsidR="009B1FE5" w:rsidRPr="001415F4" w:rsidRDefault="009B1FE5" w:rsidP="00153B22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odczytuje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prognozę pogody przedstawioną za pomocą znaków graficznych</w:t>
            </w:r>
            <w:r w:rsidR="00DA52D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 podstawie obserwacji określa kierunek wiatru (C)</w:t>
            </w:r>
          </w:p>
        </w:tc>
        <w:tc>
          <w:tcPr>
            <w:tcW w:w="864" w:type="pct"/>
            <w:vMerge w:val="restart"/>
          </w:tcPr>
          <w:p w:rsidR="009B1FE5" w:rsidRPr="001415F4" w:rsidRDefault="009B1FE5" w:rsidP="00DA52D0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DA52D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 prezentuje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</w:t>
            </w:r>
            <w:r w:rsidR="00DA52D0">
              <w:rPr>
                <w:rFonts w:ascii="Times New Roman" w:hAnsi="Times New Roman"/>
                <w:color w:val="000000"/>
                <w:sz w:val="18"/>
                <w:szCs w:val="18"/>
              </w:rPr>
              <w:t>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temat rodzajów wiatru </w:t>
            </w:r>
            <w:r w:rsidR="00DA52D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występujących na świecie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(C)</w:t>
            </w:r>
            <w:r w:rsidR="00DA52D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na podstawie opisu przedstawia, w formie mapy, prognozę pogody dla Polski (D) 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9B1FE5" w:rsidRPr="001415F4" w:rsidRDefault="009B1FE5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9B1FE5" w:rsidRPr="001415F4" w:rsidRDefault="009B1FE5" w:rsidP="0099226A">
            <w:pPr>
              <w:shd w:val="clear" w:color="auto" w:fill="FFFFFF"/>
              <w:ind w:right="5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Obserwacja i</w:t>
            </w:r>
            <w:r w:rsidR="009922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pomiar składników pogody – lekcja w</w:t>
            </w:r>
            <w:r w:rsidR="009922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terenie</w:t>
            </w:r>
          </w:p>
        </w:tc>
        <w:tc>
          <w:tcPr>
            <w:tcW w:w="818" w:type="pct"/>
            <w:vMerge/>
          </w:tcPr>
          <w:p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215E5" w:rsidRPr="001415F4" w:rsidTr="00670444">
        <w:trPr>
          <w:cantSplit/>
          <w:trHeight w:val="1807"/>
        </w:trPr>
        <w:tc>
          <w:tcPr>
            <w:tcW w:w="536" w:type="pct"/>
            <w:vMerge w:val="restart"/>
          </w:tcPr>
          <w:p w:rsidR="009B1FE5" w:rsidRPr="001415F4" w:rsidRDefault="009B1FE5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„Wędrówka” Słońca po niebie</w:t>
            </w:r>
          </w:p>
        </w:tc>
        <w:tc>
          <w:tcPr>
            <w:tcW w:w="463" w:type="pct"/>
          </w:tcPr>
          <w:p w:rsidR="009B1FE5" w:rsidRPr="001415F4" w:rsidRDefault="009B1FE5" w:rsidP="00EF6F4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„Wędrówka” Słońca po niebie</w:t>
            </w:r>
          </w:p>
        </w:tc>
        <w:tc>
          <w:tcPr>
            <w:tcW w:w="818" w:type="pct"/>
            <w:vMerge w:val="restart"/>
          </w:tcPr>
          <w:p w:rsidR="009B1FE5" w:rsidRPr="001415F4" w:rsidRDefault="0099226A" w:rsidP="00264D28">
            <w:pPr>
              <w:shd w:val="clear" w:color="auto" w:fill="FFFFFF"/>
              <w:ind w:right="355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pojęcia </w:t>
            </w:r>
            <w:r w:rsidR="009B1FE5" w:rsidRPr="0099226A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wschód Słońca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9B1FE5" w:rsidRPr="0099226A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zachód Słońca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rysuje „drogę” Słońca na niebie (C)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podaje daty rozpoczęcia kalendarzowych pór roku (A); podaje po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przykłady zmian zachodzących w przyrodzie </w:t>
            </w:r>
            <w:r w:rsidR="00C6790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ożywionej 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 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>poszczególnych porach roku (C)</w:t>
            </w:r>
          </w:p>
        </w:tc>
        <w:tc>
          <w:tcPr>
            <w:tcW w:w="773" w:type="pct"/>
            <w:vMerge w:val="restart"/>
          </w:tcPr>
          <w:p w:rsidR="009B1FE5" w:rsidRPr="001415F4" w:rsidRDefault="009B1FE5" w:rsidP="00264D28">
            <w:pPr>
              <w:shd w:val="clear" w:color="auto" w:fill="FFFFFF"/>
              <w:ind w:right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pozorną wędrówkę Słońca nad widnokręgiem (B);</w:t>
            </w:r>
            <w:r w:rsidR="00C059A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omawia zmiany temperatury powietrza w ciągu dnia (B)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wyjaśnia pojęcia </w:t>
            </w:r>
            <w:r w:rsidR="00264D28" w:rsidRPr="00264D2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równono</w:t>
            </w:r>
            <w:r w:rsidR="00264D2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c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264D2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przesilenie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omawia cechy pogody w poszczególnych porach roku (B</w:t>
            </w:r>
            <w:r w:rsidR="00C67901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7" w:type="pct"/>
            <w:vMerge w:val="restart"/>
          </w:tcPr>
          <w:p w:rsidR="009B1FE5" w:rsidRPr="001415F4" w:rsidRDefault="00C92288" w:rsidP="00C059A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zależność między wysokością Słońca a temperaturą powietrza (C)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określa zależność między wysokością Słońca a długością cienia (C); wyjaśnia</w:t>
            </w:r>
            <w:r w:rsidR="00524EB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pojęcie </w:t>
            </w:r>
            <w:r w:rsidR="009B1FE5" w:rsidRPr="00264D2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górowanie Słońca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9B1FE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 zmiany w pozornej wędrówce Słońca nad widnokręgiem w poszczególnych porach roku (B)</w:t>
            </w:r>
          </w:p>
        </w:tc>
        <w:tc>
          <w:tcPr>
            <w:tcW w:w="819" w:type="pct"/>
            <w:vMerge w:val="restart"/>
          </w:tcPr>
          <w:p w:rsidR="009B1FE5" w:rsidRPr="001415F4" w:rsidRDefault="009B1FE5" w:rsidP="00153B22">
            <w:pPr>
              <w:shd w:val="clear" w:color="auto" w:fill="FFFFFF"/>
              <w:ind w:right="19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zmiany długości cienia w ciągu dnia (B)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porównuje wysokość Słońca nad widnokręgiem oraz długość cienia </w:t>
            </w:r>
            <w:r w:rsidR="00C059AE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podczas górowania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 poszczególnych porach roku (C)</w:t>
            </w:r>
          </w:p>
        </w:tc>
        <w:tc>
          <w:tcPr>
            <w:tcW w:w="864" w:type="pct"/>
            <w:vMerge w:val="restart"/>
          </w:tcPr>
          <w:p w:rsidR="009B1FE5" w:rsidRPr="001415F4" w:rsidRDefault="009B1FE5" w:rsidP="00153B22">
            <w:pPr>
              <w:shd w:val="clear" w:color="auto" w:fill="FFFFFF"/>
              <w:ind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praktycznego wykorzystania wiadomości dotyczących zmian temperatury i długości cienia w ciągu dnia (np. wybór ubrania, pielęgnacja roślin, ustawienie budy dla psa) (B)</w:t>
            </w:r>
            <w:r w:rsidR="00153B2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 fenologiczne pory roku, czyli te, które wyróżnia się na podstawie fazy rozwoju roślinności (A)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9B1FE5" w:rsidRPr="001415F4" w:rsidRDefault="009B1FE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9B1FE5" w:rsidRPr="001415F4" w:rsidRDefault="009B1FE5" w:rsidP="00EF6F49">
            <w:pPr>
              <w:shd w:val="clear" w:color="auto" w:fill="FFFFFF"/>
              <w:ind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Jak zmieniają się pogoda i przyroda w ciągu roku? – </w:t>
            </w: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lekcja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terenie </w:t>
            </w:r>
          </w:p>
        </w:tc>
        <w:tc>
          <w:tcPr>
            <w:tcW w:w="818" w:type="pct"/>
            <w:vMerge/>
          </w:tcPr>
          <w:p w:rsidR="009B1FE5" w:rsidRPr="001415F4" w:rsidRDefault="009B1FE5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9B1FE5" w:rsidRPr="001415F4" w:rsidRDefault="009B1FE5">
            <w:pPr>
              <w:shd w:val="clear" w:color="auto" w:fill="FFFFFF"/>
              <w:ind w:right="-130"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9B1FE5" w:rsidRPr="001415F4" w:rsidRDefault="009B1FE5">
            <w:pPr>
              <w:shd w:val="clear" w:color="auto" w:fill="FFFFFF"/>
              <w:tabs>
                <w:tab w:val="left" w:pos="2317"/>
              </w:tabs>
              <w:ind w:right="-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9B1FE5" w:rsidRPr="001415F4" w:rsidRDefault="009B1FE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9B1FE5" w:rsidRPr="001415F4" w:rsidRDefault="009B1FE5">
            <w:pPr>
              <w:shd w:val="clear" w:color="auto" w:fill="FFFFFF"/>
              <w:ind w:right="144" w:hanging="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C71" w:rsidRPr="001415F4" w:rsidTr="00670444">
        <w:trPr>
          <w:cantSplit/>
        </w:trPr>
        <w:tc>
          <w:tcPr>
            <w:tcW w:w="536" w:type="pct"/>
          </w:tcPr>
          <w:p w:rsidR="00572C71" w:rsidRPr="001415F4" w:rsidRDefault="00EC0311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2</w:t>
            </w:r>
          </w:p>
        </w:tc>
        <w:tc>
          <w:tcPr>
            <w:tcW w:w="4464" w:type="pct"/>
            <w:gridSpan w:val="6"/>
          </w:tcPr>
          <w:p w:rsidR="00572C71" w:rsidRPr="00440114" w:rsidRDefault="00EF6F49" w:rsidP="00EF6F49">
            <w:pPr>
              <w:shd w:val="clear" w:color="auto" w:fill="FFFFFF"/>
              <w:ind w:right="144" w:hanging="5"/>
              <w:rPr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19., </w:t>
            </w:r>
            <w:r w:rsidR="009E0576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  <w:r w:rsidR="00572C7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. Podsumowanie i sprawdzian z działu: „</w:t>
            </w:r>
            <w:r w:rsidR="003E25F0" w:rsidRP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Poznajemy pogodę i inne zjawiska przyrodnicze</w:t>
            </w:r>
            <w:r w:rsidR="00572C7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</w:p>
        </w:tc>
      </w:tr>
      <w:tr w:rsidR="00572C71" w:rsidRPr="001415F4" w:rsidTr="00670444">
        <w:trPr>
          <w:cantSplit/>
        </w:trPr>
        <w:tc>
          <w:tcPr>
            <w:tcW w:w="5000" w:type="pct"/>
            <w:gridSpan w:val="7"/>
          </w:tcPr>
          <w:p w:rsidR="00572C71" w:rsidRPr="001415F4" w:rsidRDefault="00572C71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3. Poznajemy świat organizmów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386F13" w:rsidRPr="001415F4" w:rsidRDefault="00386F13" w:rsidP="00440114">
            <w:pPr>
              <w:shd w:val="clear" w:color="auto" w:fill="FFFFFF"/>
              <w:ind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Organizmy mają wspólne cechy</w:t>
            </w:r>
          </w:p>
        </w:tc>
        <w:tc>
          <w:tcPr>
            <w:tcW w:w="463" w:type="pct"/>
          </w:tcPr>
          <w:p w:rsidR="00386F13" w:rsidRPr="001415F4" w:rsidRDefault="009E0576" w:rsidP="00EF6F49">
            <w:pPr>
              <w:shd w:val="clear" w:color="auto" w:fill="FFFFFF"/>
              <w:ind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86F13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budowę </w:t>
            </w:r>
            <w:r w:rsidR="00386F13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czynności życiowe organizmów</w:t>
            </w:r>
          </w:p>
        </w:tc>
        <w:tc>
          <w:tcPr>
            <w:tcW w:w="818" w:type="pct"/>
          </w:tcPr>
          <w:p w:rsidR="00386F13" w:rsidRPr="001415F4" w:rsidRDefault="0029544E" w:rsidP="0029544E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yjaśnia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 czym </w:t>
            </w:r>
            <w:r w:rsidR="007A1704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rozpozna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organizm (B); wymienia przynajmniej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czynności życiowe organizmów (A); omawia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>jedną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wybran</w:t>
            </w:r>
            <w:r w:rsidR="004F43D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ą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przez siebie </w:t>
            </w:r>
            <w:r w:rsidR="004F43D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czynność życiową</w:t>
            </w:r>
            <w:r w:rsidR="003E25F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organizmów (B); 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odróżnia </w:t>
            </w:r>
            <w:r w:rsidR="009F27C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przedstawione na ilustracji 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organizmy jednokomórkowe od wielokomórkowych (C) </w:t>
            </w:r>
          </w:p>
        </w:tc>
        <w:tc>
          <w:tcPr>
            <w:tcW w:w="773" w:type="pct"/>
          </w:tcPr>
          <w:p w:rsidR="00386F13" w:rsidRPr="001415F4" w:rsidRDefault="003E25F0" w:rsidP="00264D28">
            <w:pPr>
              <w:shd w:val="clear" w:color="auto" w:fill="FFFFFF"/>
              <w:ind w:right="182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proofErr w:type="gramEnd"/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pojęcia </w:t>
            </w:r>
            <w:r w:rsidRPr="00264D2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organizm jednokomórkowy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7A7C94" w:rsidRPr="00264D2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organizm wielokomórkowy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 charakterystyczne cechy organizmów (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4F43D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wymienia czynności życiowe organizmów (A); 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rozpoznaje na ilustracji wybrane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organy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narządy (C)</w:t>
            </w:r>
          </w:p>
        </w:tc>
        <w:tc>
          <w:tcPr>
            <w:tcW w:w="727" w:type="pct"/>
          </w:tcPr>
          <w:p w:rsidR="00386F13" w:rsidRPr="001415F4" w:rsidRDefault="00386F13" w:rsidP="008802C9">
            <w:pPr>
              <w:shd w:val="clear" w:color="auto" w:fill="FFFFFF"/>
              <w:ind w:right="14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hierarchiczną budowę organizmów wielokomórkowych (B); charakteryzuje czynności życiowe organizmó</w:t>
            </w:r>
            <w:r w:rsidR="00D2301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 (</w:t>
            </w:r>
            <w:r w:rsidR="004F43D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D2301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omawia cechy rozmnażania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płciowego i bezpłciowego (B)</w:t>
            </w:r>
          </w:p>
        </w:tc>
        <w:tc>
          <w:tcPr>
            <w:tcW w:w="819" w:type="pct"/>
          </w:tcPr>
          <w:p w:rsidR="00386F13" w:rsidRPr="001415F4" w:rsidRDefault="00386F13" w:rsidP="00264D28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różnych sposobów wykonywania tych samych czynności przez organizmy (np. ruch, wzrost) (C); porównuje rozmnażanie płciowe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 rozmnazaniem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bezpłciow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>ym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64" w:type="pct"/>
          </w:tcPr>
          <w:p w:rsidR="00386F13" w:rsidRPr="001415F4" w:rsidRDefault="004F43D7" w:rsidP="00264D28">
            <w:pPr>
              <w:shd w:val="clear" w:color="auto" w:fill="FFFFFF"/>
              <w:ind w:right="322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386F1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 na temat najmniejszych i największych organizmów żyjących na Ziemi (D)</w:t>
            </w:r>
            <w:r w:rsidR="00BA79F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omawia podział organizmów na </w:t>
            </w:r>
            <w:r w:rsidR="00264D28">
              <w:rPr>
                <w:rFonts w:ascii="Times New Roman" w:hAnsi="Times New Roman"/>
                <w:color w:val="000000"/>
                <w:sz w:val="18"/>
                <w:szCs w:val="18"/>
              </w:rPr>
              <w:t>pięć</w:t>
            </w:r>
            <w:r w:rsidR="00BA79F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królestw (A)</w:t>
            </w:r>
          </w:p>
        </w:tc>
      </w:tr>
      <w:tr w:rsidR="00D215E5" w:rsidRPr="001415F4" w:rsidTr="00670444">
        <w:trPr>
          <w:cantSplit/>
          <w:trHeight w:val="1454"/>
        </w:trPr>
        <w:tc>
          <w:tcPr>
            <w:tcW w:w="536" w:type="pct"/>
            <w:vMerge w:val="restart"/>
          </w:tcPr>
          <w:p w:rsidR="000B1776" w:rsidRPr="001415F4" w:rsidRDefault="000B1776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Organizmy różnią się sposobem odżywiania</w:t>
            </w:r>
          </w:p>
        </w:tc>
        <w:tc>
          <w:tcPr>
            <w:tcW w:w="463" w:type="pct"/>
          </w:tcPr>
          <w:p w:rsidR="000B1776" w:rsidRPr="001415F4" w:rsidRDefault="000B1776" w:rsidP="00EF6F49">
            <w:pPr>
              <w:shd w:val="clear" w:color="auto" w:fill="FFFFFF"/>
              <w:ind w:right="125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odżywiają się rośliny i dla jakich organizmów są pożywieniem?</w:t>
            </w:r>
          </w:p>
        </w:tc>
        <w:tc>
          <w:tcPr>
            <w:tcW w:w="818" w:type="pct"/>
            <w:vMerge w:val="restart"/>
          </w:tcPr>
          <w:p w:rsidR="000B1776" w:rsidRPr="001415F4" w:rsidRDefault="00531429" w:rsidP="007A7C94">
            <w:pPr>
              <w:shd w:val="clear" w:color="auto" w:fill="FFFFFF"/>
              <w:ind w:right="24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o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kreśla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czy podany organizm jest samożywny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czy cudzożywny (B); podaje przykłady organizmów cudzożywnych</w:t>
            </w:r>
            <w:r w:rsidR="0022196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: mięsożernych, roślinożernych i wszystkożernych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22196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wskazuje na ilustracji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charakterystyczne cechy drapieżników (</w:t>
            </w:r>
            <w:r w:rsidR="0022196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  <w:vMerge w:val="restart"/>
          </w:tcPr>
          <w:p w:rsidR="000B1776" w:rsidRPr="001415F4" w:rsidRDefault="000B1776" w:rsidP="007A7C9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dzieli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organizmy cudzożywne </w:t>
            </w:r>
            <w:r w:rsidR="0022196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ze względu na rodzaj pokarmu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 w:rsidR="0022196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podaje przykłady organizmów roślinożernych (B); dzieli mięsożerców na drapieżniki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 xml:space="preserve">i padlinożerców (B);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wyjaśnia, na czym polega wszystkożerność (B)</w:t>
            </w:r>
          </w:p>
        </w:tc>
        <w:tc>
          <w:tcPr>
            <w:tcW w:w="727" w:type="pct"/>
            <w:vMerge w:val="restart"/>
          </w:tcPr>
          <w:p w:rsidR="000B1776" w:rsidRPr="001415F4" w:rsidRDefault="000B1776" w:rsidP="0029544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pojęcia: </w:t>
            </w:r>
            <w:r w:rsidRPr="0029544E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organizm samożywny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29544E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organizm cudzożywny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wymienia cechy roślinożerców (B); wymienia, </w:t>
            </w:r>
            <w:r w:rsidR="0029544E">
              <w:rPr>
                <w:rFonts w:ascii="Times New Roman" w:hAnsi="Times New Roman"/>
                <w:color w:val="000000"/>
                <w:sz w:val="18"/>
                <w:szCs w:val="18"/>
              </w:rPr>
              <w:t>podając przykłady,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sposoby zdobywania pokarmu przez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organizmy cudzożywne (B); podaje przykłady zwierząt odżywiających się szczątkami glebowymi (B); wymienia przedstawicieli </w:t>
            </w:r>
            <w:r w:rsidR="0029544E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pasożytów (</w:t>
            </w:r>
            <w:r w:rsidR="004404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9" w:type="pct"/>
            <w:vMerge w:val="restart"/>
          </w:tcPr>
          <w:p w:rsidR="000B1776" w:rsidRPr="001415F4" w:rsidRDefault="000B1776" w:rsidP="007A7C94">
            <w:pPr>
              <w:shd w:val="clear" w:color="auto" w:fill="FFFFFF"/>
              <w:ind w:right="192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sposób wytwarzania pokarmu przez rośliny (B)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określa rolę, jaką odgrywają w przyrodzie zwierzęta odżywiające się szczątkami glebowymi (C); wyjaśnia, na czym polega pasożytnictwo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(B)</w:t>
            </w:r>
          </w:p>
        </w:tc>
        <w:tc>
          <w:tcPr>
            <w:tcW w:w="864" w:type="pct"/>
            <w:vMerge w:val="restart"/>
          </w:tcPr>
          <w:p w:rsidR="000B1776" w:rsidRPr="001415F4" w:rsidRDefault="0053605E" w:rsidP="007A7C94">
            <w:pPr>
              <w:shd w:val="clear" w:color="auto" w:fill="FFFFFF"/>
              <w:ind w:right="82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w dowolnej formie, </w:t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informacje na temat pasożytnictwa w świecie </w:t>
            </w:r>
            <w:r w:rsidR="0029544E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0B177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roślin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0B1776" w:rsidRPr="001415F4" w:rsidRDefault="000B1776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0B1776" w:rsidRPr="001415F4" w:rsidRDefault="000B1776" w:rsidP="00EF6F49">
            <w:pPr>
              <w:shd w:val="clear" w:color="auto" w:fill="FFFFFF"/>
              <w:ind w:right="91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W jaki sposób organizmy cudzożywne zdobywają pokarm? </w:t>
            </w:r>
          </w:p>
        </w:tc>
        <w:tc>
          <w:tcPr>
            <w:tcW w:w="818" w:type="pct"/>
            <w:vMerge/>
          </w:tcPr>
          <w:p w:rsidR="000B1776" w:rsidRPr="001415F4" w:rsidRDefault="000B1776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0B1776" w:rsidRPr="001415F4" w:rsidRDefault="000B1776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0B1776" w:rsidRPr="001415F4" w:rsidRDefault="000B1776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0B1776" w:rsidRPr="001415F4" w:rsidRDefault="000B1776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0B1776" w:rsidRPr="001415F4" w:rsidRDefault="000B1776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7B001E" w:rsidRPr="001415F4" w:rsidRDefault="007B001E" w:rsidP="008802C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3. Zależności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pokarmowe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organizmami</w:t>
            </w:r>
          </w:p>
        </w:tc>
        <w:tc>
          <w:tcPr>
            <w:tcW w:w="463" w:type="pct"/>
          </w:tcPr>
          <w:p w:rsidR="007B001E" w:rsidRPr="001415F4" w:rsidRDefault="009E0576" w:rsidP="00EF6F4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7B001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</w:t>
            </w:r>
            <w:r w:rsidR="007A7C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B001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zależności pokarmowe</w:t>
            </w:r>
            <w:r w:rsidR="007A7C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B001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organizmami</w:t>
            </w:r>
          </w:p>
        </w:tc>
        <w:tc>
          <w:tcPr>
            <w:tcW w:w="818" w:type="pct"/>
          </w:tcPr>
          <w:p w:rsidR="007B001E" w:rsidRPr="001415F4" w:rsidRDefault="007B001E" w:rsidP="0029544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układa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łańcuch pokarmowy z</w:t>
            </w:r>
            <w:r w:rsidR="0029544E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podanych organizmów (C)</w:t>
            </w:r>
            <w:r w:rsidR="0099579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analizując sieć pokarmową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99579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układa jeden łańcuch pokarmowy (D)</w:t>
            </w:r>
          </w:p>
        </w:tc>
        <w:tc>
          <w:tcPr>
            <w:tcW w:w="773" w:type="pct"/>
          </w:tcPr>
          <w:p w:rsidR="007B001E" w:rsidRPr="001415F4" w:rsidRDefault="007B001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czym są zależności</w:t>
            </w:r>
            <w:r w:rsidR="0053605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pokarmowe (B); podaje nazwy ogniw łańcucha pokarmowego (A)</w:t>
            </w:r>
          </w:p>
        </w:tc>
        <w:tc>
          <w:tcPr>
            <w:tcW w:w="727" w:type="pct"/>
          </w:tcPr>
          <w:p w:rsidR="007B001E" w:rsidRPr="001415F4" w:rsidRDefault="007B001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nazwy ogniw łańcucha pokarmowego (B); wyjaśnia, co to jest sieć pokarmowa (B)</w:t>
            </w:r>
          </w:p>
        </w:tc>
        <w:tc>
          <w:tcPr>
            <w:tcW w:w="819" w:type="pct"/>
          </w:tcPr>
          <w:p w:rsidR="007B001E" w:rsidRPr="001415F4" w:rsidRDefault="0099579A" w:rsidP="0029544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="00AF2A3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</w:t>
            </w:r>
            <w:proofErr w:type="spellStart"/>
            <w:r w:rsidR="00AF2A3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destruentów</w:t>
            </w:r>
            <w:proofErr w:type="spellEnd"/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</w:t>
            </w:r>
            <w:r w:rsidR="0029544E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>łańcuchu pokarmowym (B)</w:t>
            </w:r>
          </w:p>
        </w:tc>
        <w:tc>
          <w:tcPr>
            <w:tcW w:w="864" w:type="pct"/>
          </w:tcPr>
          <w:p w:rsidR="007B001E" w:rsidRPr="001415F4" w:rsidRDefault="007B001E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obrony przed wrogami w świecie roślin i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zwierząt (C); uzasadnia, że zniszczenie jednego </w:t>
            </w:r>
            <w:r w:rsidR="00BF7BF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 ogniw łańcucha pokarmowego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może doprowadzić do wyginięcia innych </w:t>
            </w:r>
            <w:r w:rsidR="0029544E">
              <w:rPr>
                <w:rFonts w:ascii="Times New Roman" w:hAnsi="Times New Roman"/>
                <w:color w:val="000000"/>
                <w:sz w:val="18"/>
                <w:szCs w:val="18"/>
              </w:rPr>
              <w:t>ogniw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(D)</w:t>
            </w:r>
          </w:p>
        </w:tc>
      </w:tr>
      <w:tr w:rsidR="00D215E5" w:rsidRPr="001415F4" w:rsidTr="00670444">
        <w:trPr>
          <w:cantSplit/>
          <w:trHeight w:val="3933"/>
        </w:trPr>
        <w:tc>
          <w:tcPr>
            <w:tcW w:w="536" w:type="pct"/>
          </w:tcPr>
          <w:p w:rsidR="009867EB" w:rsidRPr="001415F4" w:rsidRDefault="009867EB" w:rsidP="0053142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Rośliny i</w:t>
            </w:r>
            <w:r w:rsidR="005314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zwierzęta wokół nas</w:t>
            </w:r>
          </w:p>
        </w:tc>
        <w:tc>
          <w:tcPr>
            <w:tcW w:w="463" w:type="pct"/>
          </w:tcPr>
          <w:p w:rsidR="009867EB" w:rsidRPr="001415F4" w:rsidRDefault="009E0576" w:rsidP="00EF6F49">
            <w:pPr>
              <w:shd w:val="clear" w:color="auto" w:fill="FFFFFF"/>
              <w:ind w:left="-83"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AB3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Obserwujemy rośliny i zwierzęta</w:t>
            </w:r>
          </w:p>
        </w:tc>
        <w:tc>
          <w:tcPr>
            <w:tcW w:w="818" w:type="pct"/>
          </w:tcPr>
          <w:p w:rsidR="009867EB" w:rsidRPr="001415F4" w:rsidRDefault="009867EB" w:rsidP="00531429">
            <w:pPr>
              <w:shd w:val="clear" w:color="auto" w:fill="FFFFFF"/>
              <w:ind w:right="221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BF7BF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korzyści wynikające z uprawy </w:t>
            </w:r>
            <w:r w:rsidR="00553B1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roślin </w:t>
            </w:r>
            <w:r w:rsidR="00EC35D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domu i ogrodzie (A);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podaje przykłady zwierząt hodowanych </w:t>
            </w:r>
            <w:r w:rsidR="00896EB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domach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przez człowieka (</w:t>
            </w:r>
            <w:r w:rsidR="00EC35D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podaje przykład </w:t>
            </w:r>
            <w:r w:rsidR="00B215C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drobnego zwierzęcia żyjącego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domach (A); rozpoznaje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zwierzęta żyjące w ogrodach (</w:t>
            </w:r>
            <w:r w:rsidR="00EC35D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9867EB" w:rsidRPr="001415F4" w:rsidRDefault="009867EB" w:rsidP="00531429">
            <w:pPr>
              <w:shd w:val="clear" w:color="auto" w:fill="FFFFFF"/>
              <w:ind w:hanging="10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podaje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trzy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przykłady roślin </w:t>
            </w: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stosowanych jako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przyprawy do potraw (B)</w:t>
            </w:r>
            <w:r w:rsidR="00B215C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wyjaśnia, dlaczego decyzja o hodowli zwierzęcia powinna być dokładnie przemyślana (</w:t>
            </w:r>
            <w:r w:rsidR="00B215C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omawia zasady opieki nad zwierzętami (B); podaje przykłady dzikich zwierząt żyjących w mieście (A)</w:t>
            </w:r>
            <w:r w:rsidR="00B215C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wykonuje zielnik (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pięć</w:t>
            </w:r>
            <w:r w:rsidR="00B215C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okazów) (D)</w:t>
            </w:r>
          </w:p>
        </w:tc>
        <w:tc>
          <w:tcPr>
            <w:tcW w:w="727" w:type="pct"/>
          </w:tcPr>
          <w:p w:rsidR="009867EB" w:rsidRPr="001415F4" w:rsidRDefault="009867EB" w:rsidP="00531429">
            <w:pPr>
              <w:shd w:val="clear" w:color="auto" w:fill="FFFFFF"/>
              <w:ind w:right="72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wybrane rośliny doniczkowe (C); wyjaśnia, jakie znaczenie ma znajomość wymagań życiowych uprawianych roślin (D)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określa cel hodow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ania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zwierząt </w:t>
            </w:r>
            <w:r w:rsidR="00DA09D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domu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(B); wyjaśnia, dlaczego nie wszystkie zwierzęta możemy hodować w domu (B); wskazuje źródła informacji na temat hodowanych zwierząt (C); wyjaśnia, dlaczego coraz więcej dzikich zwierząt przybywa do miast (B)</w:t>
            </w:r>
          </w:p>
        </w:tc>
        <w:tc>
          <w:tcPr>
            <w:tcW w:w="819" w:type="pct"/>
          </w:tcPr>
          <w:p w:rsidR="009867EB" w:rsidRPr="001415F4" w:rsidRDefault="0099579A" w:rsidP="007A7C94">
            <w:pPr>
              <w:shd w:val="clear" w:color="auto" w:fill="FFFFFF"/>
              <w:ind w:right="10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szkodliwość zwierząt zamieszkujących nasze domy (C);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9867E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formułuje apel do osób mających zamiar hodować zwierzę lub podarować je w prezencie (D)</w:t>
            </w:r>
          </w:p>
        </w:tc>
        <w:tc>
          <w:tcPr>
            <w:tcW w:w="864" w:type="pct"/>
          </w:tcPr>
          <w:p w:rsidR="009867EB" w:rsidRPr="001415F4" w:rsidRDefault="009867EB">
            <w:pPr>
              <w:shd w:val="clear" w:color="auto" w:fill="FFFFFF"/>
              <w:ind w:right="216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jedną egzotyczną roślinę (ozdobną lub przyprawową), omawiając jej wymagania życiowe (D); przygotowuje ciekawostki i dodatkowe informacje na temat zwierząt (np. najszybsze zwierzęta) (D)</w:t>
            </w:r>
          </w:p>
        </w:tc>
      </w:tr>
      <w:tr w:rsidR="007B001E" w:rsidRPr="001415F4" w:rsidTr="00670444">
        <w:trPr>
          <w:cantSplit/>
        </w:trPr>
        <w:tc>
          <w:tcPr>
            <w:tcW w:w="536" w:type="pct"/>
          </w:tcPr>
          <w:p w:rsidR="007B001E" w:rsidRPr="001415F4" w:rsidRDefault="007B001E" w:rsidP="00B1257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działu 3</w:t>
            </w:r>
          </w:p>
        </w:tc>
        <w:tc>
          <w:tcPr>
            <w:tcW w:w="4464" w:type="pct"/>
            <w:gridSpan w:val="6"/>
          </w:tcPr>
          <w:p w:rsidR="007B001E" w:rsidRPr="001415F4" w:rsidRDefault="00EF6F49" w:rsidP="00EF6F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26., </w:t>
            </w:r>
            <w:r w:rsidR="009E057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  <w:r w:rsidR="007B001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7B001E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Podsumowanie i sprawdzian z działu: „</w:t>
            </w:r>
            <w:r w:rsidR="00C444C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Poznajemy świat organizmów</w:t>
            </w:r>
            <w:r w:rsidR="007B001E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</w:p>
        </w:tc>
      </w:tr>
      <w:tr w:rsidR="007B001E" w:rsidRPr="001415F4" w:rsidTr="00670444">
        <w:trPr>
          <w:cantSplit/>
        </w:trPr>
        <w:tc>
          <w:tcPr>
            <w:tcW w:w="5000" w:type="pct"/>
            <w:gridSpan w:val="7"/>
          </w:tcPr>
          <w:p w:rsidR="007B001E" w:rsidRPr="001415F4" w:rsidRDefault="007B001E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4. Odkrywamy tajemnice ciała człowieka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 w:val="restart"/>
          </w:tcPr>
          <w:p w:rsidR="0026687D" w:rsidRPr="001415F4" w:rsidRDefault="0026687D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Trawienie i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wchłanianie pokarmu</w:t>
            </w:r>
          </w:p>
        </w:tc>
        <w:tc>
          <w:tcPr>
            <w:tcW w:w="463" w:type="pct"/>
          </w:tcPr>
          <w:p w:rsidR="0026687D" w:rsidRPr="001415F4" w:rsidRDefault="009E0576" w:rsidP="00EF6F4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</w:t>
            </w:r>
            <w:r w:rsidR="007A7C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 pokarmu</w:t>
            </w:r>
          </w:p>
        </w:tc>
        <w:tc>
          <w:tcPr>
            <w:tcW w:w="818" w:type="pct"/>
          </w:tcPr>
          <w:p w:rsidR="0026687D" w:rsidRPr="001415F4" w:rsidRDefault="00FF6915" w:rsidP="00C93248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produktów 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bogatych w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biał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ka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cukry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tłuszcze</w:t>
            </w:r>
            <w:r w:rsidR="002C66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witamin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r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znaczenie wody dla organizmu (B)</w:t>
            </w:r>
          </w:p>
        </w:tc>
        <w:tc>
          <w:tcPr>
            <w:tcW w:w="773" w:type="pct"/>
          </w:tcPr>
          <w:p w:rsidR="0026687D" w:rsidRPr="001415F4" w:rsidRDefault="0026687D" w:rsidP="00A71AE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składniki pokarmowe (A); </w:t>
            </w:r>
            <w:r w:rsidR="00FF691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przyporządkowuje podane pokarmy do wskazanej grupy pokarmowej (C)</w:t>
            </w:r>
          </w:p>
        </w:tc>
        <w:tc>
          <w:tcPr>
            <w:tcW w:w="727" w:type="pct"/>
          </w:tcPr>
          <w:p w:rsidR="0026687D" w:rsidRPr="001415F4" w:rsidRDefault="0026687D" w:rsidP="007A7C9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składników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pokarmowych w organizmie (B); wymienia produk</w:t>
            </w:r>
            <w:r w:rsidR="002C66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ty zawierające sole mineralne (A)</w:t>
            </w:r>
          </w:p>
        </w:tc>
        <w:tc>
          <w:tcPr>
            <w:tcW w:w="819" w:type="pct"/>
          </w:tcPr>
          <w:p w:rsidR="0026687D" w:rsidRPr="001415F4" w:rsidRDefault="0026687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witamin (B); wymienia wybrane objawy niedoboru jednej z poznanych witamin (B)</w:t>
            </w:r>
            <w:r w:rsidR="002C66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omawia rolę soli mineralnych w organizmie (B)</w:t>
            </w:r>
          </w:p>
        </w:tc>
        <w:tc>
          <w:tcPr>
            <w:tcW w:w="864" w:type="pct"/>
          </w:tcPr>
          <w:p w:rsidR="0026687D" w:rsidRPr="001415F4" w:rsidRDefault="0026687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przedstawia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krótkie informacje na temat sztucznych barwników, aromatów identycznych z naturalnymi, konserwantów znajdujących się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 żywności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26687D" w:rsidRPr="001415F4" w:rsidRDefault="0026687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26687D" w:rsidRPr="001415F4" w:rsidRDefault="00EF6F49" w:rsidP="0053142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przebiega</w:t>
            </w:r>
            <w:r w:rsidR="009D2FE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trawienie i</w:t>
            </w:r>
            <w:r w:rsidR="005314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wchłanianie</w:t>
            </w:r>
            <w:r w:rsidR="009D2FE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pokarmu?</w:t>
            </w:r>
          </w:p>
        </w:tc>
        <w:tc>
          <w:tcPr>
            <w:tcW w:w="818" w:type="pct"/>
          </w:tcPr>
          <w:p w:rsidR="0026687D" w:rsidRPr="001415F4" w:rsidRDefault="0026687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modelu położenie poszczególnych narządów przewodu pokarmowego (C); wyjaśnia, dlaczego należy dokładnie żuć pokarm (B); uzasadnia konieczność mycia rąk przed każdym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posiłkiem (C)</w:t>
            </w:r>
          </w:p>
        </w:tc>
        <w:tc>
          <w:tcPr>
            <w:tcW w:w="773" w:type="pct"/>
          </w:tcPr>
          <w:p w:rsidR="00285A44" w:rsidRPr="001415F4" w:rsidRDefault="0026687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 narządy budujące przewód pokarmowy (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omawia rolę układu </w:t>
            </w: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pokarmowego (B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podaje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zasady higieny układu pokarmowego (</w:t>
            </w:r>
            <w:r w:rsidR="00483F1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26687D" w:rsidRPr="001415F4" w:rsidRDefault="00531429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wyjaśnia pojęcie </w:t>
            </w:r>
            <w:r w:rsidR="00FF6915" w:rsidRPr="00531429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trawienie</w:t>
            </w:r>
            <w:r w:rsidR="00FF691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opisuje drogę pokarmu w organizmie (B); omawia, co dzieje się 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</w:t>
            </w:r>
            <w:proofErr w:type="gramStart"/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organizmie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</w:t>
            </w:r>
            <w:proofErr w:type="gramEnd"/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zakończeniu trawienia 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pokarmu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819" w:type="pct"/>
          </w:tcPr>
          <w:p w:rsidR="0026687D" w:rsidRPr="001415F4" w:rsidRDefault="0026687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enzymów trawiennych (B); wskazuje narządy, w których zachodzi mechaniczne i chemiczne przekształcanie pokarmu (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64" w:type="pct"/>
          </w:tcPr>
          <w:p w:rsidR="0026687D" w:rsidRPr="001415F4" w:rsidRDefault="0026687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narządów wspomagających trawienie (B); wymienia czynniki, które mogą szkodliwie wpłynąć na funkcjonowanie wątroby lub trzustki (A)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Układ krwionośny transportuje krew</w:t>
            </w:r>
          </w:p>
        </w:tc>
        <w:tc>
          <w:tcPr>
            <w:tcW w:w="463" w:type="pct"/>
          </w:tcPr>
          <w:p w:rsidR="0026687D" w:rsidRPr="001415F4" w:rsidRDefault="009E0576" w:rsidP="00EF6F49">
            <w:pPr>
              <w:shd w:val="clear" w:color="auto" w:fill="FFFFFF"/>
              <w:ind w:right="7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Jaką rolę odgrywa układ krwionośny?</w:t>
            </w:r>
          </w:p>
        </w:tc>
        <w:tc>
          <w:tcPr>
            <w:tcW w:w="818" w:type="pct"/>
          </w:tcPr>
          <w:p w:rsidR="0026687D" w:rsidRPr="001415F4" w:rsidRDefault="0026687D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schemacie serce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naczynia krwionośne (C);</w:t>
            </w:r>
            <w:r w:rsidR="0058775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wymienia rodzaje naczyń krwionośnych (A);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mierzy puls (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</w:t>
            </w:r>
            <w:r w:rsidR="0058775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podaje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58775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zachowań korzystnie wpływających na pracę układu krążenia (C)</w:t>
            </w:r>
          </w:p>
        </w:tc>
        <w:tc>
          <w:tcPr>
            <w:tcW w:w="773" w:type="pct"/>
          </w:tcPr>
          <w:p w:rsidR="0026687D" w:rsidRPr="001415F4" w:rsidRDefault="0026687D" w:rsidP="00A71AE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serca i naczyń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krwionośnych (B); </w:t>
            </w:r>
            <w:r w:rsidR="0058775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 schemacie pokazuje poszczególne rodzaje naczyń krwionośnych (C)</w:t>
            </w:r>
          </w:p>
        </w:tc>
        <w:tc>
          <w:tcPr>
            <w:tcW w:w="727" w:type="pct"/>
          </w:tcPr>
          <w:p w:rsidR="0026687D" w:rsidRPr="001415F4" w:rsidRDefault="0026687D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funkcje układu</w:t>
            </w:r>
            <w:r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krwionośnego (B); wyjaśnia,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czym jest tętno (B);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r w:rsidR="00962BCE"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rolę układu krwionośnego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transporcie substancji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organizmie (C);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proponuje zestaw prostych ćwiczeń poprawiających funkcjonowanie układu krwionośnego (D)</w:t>
            </w:r>
          </w:p>
        </w:tc>
        <w:tc>
          <w:tcPr>
            <w:tcW w:w="819" w:type="pct"/>
          </w:tcPr>
          <w:p w:rsidR="0026687D" w:rsidRPr="001415F4" w:rsidRDefault="00531429" w:rsidP="007A7C9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jak należy dbać</w:t>
            </w:r>
            <w:r w:rsidR="0026687D"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 układ krwionośny (B);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 przykłady produktów żywnościowych korzystnie</w:t>
            </w:r>
            <w:r w:rsidR="009D2FE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wpływających na pracę układu krwionośnego (C)</w:t>
            </w:r>
          </w:p>
        </w:tc>
        <w:tc>
          <w:tcPr>
            <w:tcW w:w="864" w:type="pct"/>
          </w:tcPr>
          <w:p w:rsidR="0026687D" w:rsidRPr="001415F4" w:rsidRDefault="003B06C2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w dowolnej formie,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 temat; składników krwi (B)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 grup krwi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440114">
            <w:pPr>
              <w:shd w:val="clear" w:color="auto" w:fill="FFFFFF"/>
              <w:ind w:right="33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Układ oddechowy zapewnia wymianę gazową</w:t>
            </w:r>
          </w:p>
        </w:tc>
        <w:tc>
          <w:tcPr>
            <w:tcW w:w="463" w:type="pct"/>
          </w:tcPr>
          <w:p w:rsidR="0026687D" w:rsidRPr="001415F4" w:rsidRDefault="009E0576" w:rsidP="00EF6F4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oddychamy?</w:t>
            </w:r>
          </w:p>
        </w:tc>
        <w:tc>
          <w:tcPr>
            <w:tcW w:w="818" w:type="pct"/>
          </w:tcPr>
          <w:p w:rsidR="0026687D" w:rsidRPr="001415F4" w:rsidRDefault="00962BCE" w:rsidP="00B1257E">
            <w:pPr>
              <w:shd w:val="clear" w:color="auto" w:fill="FFFFFF"/>
              <w:ind w:right="58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modelu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lub planszy dydaktycznej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położenie narządów budujących układ oddechowy (C); wymienia zasady higieny układu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oddechowego (B)</w:t>
            </w:r>
          </w:p>
        </w:tc>
        <w:tc>
          <w:tcPr>
            <w:tcW w:w="773" w:type="pct"/>
          </w:tcPr>
          <w:p w:rsidR="0026687D" w:rsidRPr="001415F4" w:rsidRDefault="0026687D" w:rsidP="008802C9">
            <w:pPr>
              <w:shd w:val="clear" w:color="auto" w:fill="FFFFFF"/>
              <w:ind w:right="10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narządy budujące drogi oddechowe (</w:t>
            </w:r>
            <w:r w:rsidR="000F758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0F758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co dzieje się z powietrzem podczas wędrówki </w:t>
            </w:r>
            <w:r w:rsidR="000F758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rzez drogi oddechowe (B);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określa rolę układu oddechowego (A); opisuje zmiany w wyglądzie części piersiowej tułowia podczas wdechu i wydechu (C)</w:t>
            </w:r>
          </w:p>
        </w:tc>
        <w:tc>
          <w:tcPr>
            <w:tcW w:w="727" w:type="pct"/>
          </w:tcPr>
          <w:p w:rsidR="0026687D" w:rsidRPr="001415F4" w:rsidRDefault="0026687D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cel wymiany gazowej (B);</w:t>
            </w:r>
            <w:r w:rsidR="00987AC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omawia rolę poszczególnych narządów układu oddechowego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(B)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wyjaśnia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dlaczego drogi oddechowe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są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wyścieła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t>ne przez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komórki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 rzęskami (B)</w:t>
            </w:r>
          </w:p>
        </w:tc>
        <w:tc>
          <w:tcPr>
            <w:tcW w:w="819" w:type="pct"/>
          </w:tcPr>
          <w:p w:rsidR="0026687D" w:rsidRPr="001415F4" w:rsidRDefault="00531429" w:rsidP="00531429">
            <w:pPr>
              <w:shd w:val="clear" w:color="auto" w:fill="FFFFFF"/>
              <w:ind w:right="93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yjaśnia</w:t>
            </w:r>
            <w:proofErr w:type="gramEnd"/>
            <w:r w:rsidR="004D2AD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na czym polega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4D2AD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współpraca układów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pokarmowego, krwionośnego i oddechowego (B) </w:t>
            </w:r>
            <w:r w:rsidR="004D2AD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wykonuje schematyczny rysunek ilustrujący </w:t>
            </w:r>
            <w:r w:rsidR="00962BC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wymianę gazową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zachodzącą w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płucach (</w:t>
            </w:r>
            <w:r w:rsidR="004D2AD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64" w:type="pct"/>
          </w:tcPr>
          <w:p w:rsidR="0026687D" w:rsidRPr="001415F4" w:rsidRDefault="004D2ADC" w:rsidP="001C5C8C">
            <w:pPr>
              <w:shd w:val="clear" w:color="auto" w:fill="FFFFFF"/>
              <w:ind w:right="22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ilustruje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wymianę gazową zachodzącą w komórkach ciała (C); planuje i prezentuje doświadczenie potwierdzające obecność pary wodnej w wydychanym powietrzu (D) 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440114">
            <w:pPr>
              <w:shd w:val="clear" w:color="auto" w:fill="FFFFFF"/>
              <w:ind w:right="6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Szkielet i mięśnie umożliwiają ruch</w:t>
            </w:r>
          </w:p>
        </w:tc>
        <w:tc>
          <w:tcPr>
            <w:tcW w:w="463" w:type="pct"/>
          </w:tcPr>
          <w:p w:rsidR="0026687D" w:rsidRPr="001415F4" w:rsidRDefault="009E0576" w:rsidP="00EF6F49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Jakie układy narządów umożliwiają organizmowi ruch?</w:t>
            </w:r>
          </w:p>
        </w:tc>
        <w:tc>
          <w:tcPr>
            <w:tcW w:w="818" w:type="pct"/>
          </w:tcPr>
          <w:p w:rsidR="0026687D" w:rsidRPr="001415F4" w:rsidRDefault="0026687D" w:rsidP="002B5B3D">
            <w:pPr>
              <w:shd w:val="clear" w:color="auto" w:fill="FFFFFF"/>
              <w:ind w:right="43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sobie,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modelu lub planszy elementy s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zkieletu (C); wyjaśnia pojęcie </w:t>
            </w:r>
            <w:r w:rsidRPr="002B5B3D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stawy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omawia 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dwie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zasady higieny układu ruchu (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26687D" w:rsidRPr="001415F4" w:rsidRDefault="0026687D" w:rsidP="002B5B3D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elementy budujące układ ruchu (A); podaje nazwy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 wskazuje główne elementy 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szkieletu (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wymienia 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funkcje szkieletu (A); wymienia zasady higieny układu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ruchu (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26687D" w:rsidRPr="001415F4" w:rsidRDefault="0026687D" w:rsidP="008802C9">
            <w:pPr>
              <w:shd w:val="clear" w:color="auto" w:fill="FFFFFF"/>
              <w:ind w:right="178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rozróżnia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rodzaje połączeń kości (C); podaje nazwy głównych stawów 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u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człowieka (A)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9613F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w jaki 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sposób 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mięśnie są połączone </w:t>
            </w:r>
            <w:r w:rsidR="00531429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ze szkieletem (</w:t>
            </w:r>
            <w:r w:rsidR="005C3E5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9" w:type="pct"/>
          </w:tcPr>
          <w:p w:rsidR="0026687D" w:rsidRPr="001415F4" w:rsidRDefault="00F41E02" w:rsidP="00C93248">
            <w:pPr>
              <w:shd w:val="clear" w:color="auto" w:fill="FFFFFF"/>
              <w:ind w:right="173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zakres ruchów stawów: barkowego, biodrowego i </w:t>
            </w:r>
            <w:r w:rsidR="00C504F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kolanowego (D);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modelu lub planszy wskazuje kości o różnych kształtach (C); omawia pracę mięśni 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szkieletowych (C)</w:t>
            </w:r>
          </w:p>
        </w:tc>
        <w:tc>
          <w:tcPr>
            <w:tcW w:w="864" w:type="pct"/>
          </w:tcPr>
          <w:p w:rsidR="0026687D" w:rsidRPr="001415F4" w:rsidRDefault="0026687D" w:rsidP="00A71AE9">
            <w:pPr>
              <w:shd w:val="clear" w:color="auto" w:fill="FFFFFF"/>
              <w:ind w:right="178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dlaczego w okresie szkolnym należy szczególnie dbać o prawidłową postawę 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ciała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(B); omawia działanie mięśni 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budujących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narzą</w:t>
            </w:r>
            <w:r w:rsidR="00AD5DA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dy wewnętrzne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</w:t>
            </w:r>
          </w:p>
        </w:tc>
      </w:tr>
      <w:tr w:rsidR="00D215E5" w:rsidRPr="001415F4" w:rsidTr="00670444">
        <w:trPr>
          <w:cantSplit/>
          <w:trHeight w:val="1996"/>
        </w:trPr>
        <w:tc>
          <w:tcPr>
            <w:tcW w:w="536" w:type="pct"/>
            <w:vMerge w:val="restart"/>
          </w:tcPr>
          <w:p w:rsidR="00C444C1" w:rsidRPr="001415F4" w:rsidRDefault="00C444C1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Układ nerwowy kontroluje pracę organizmu</w:t>
            </w:r>
          </w:p>
        </w:tc>
        <w:tc>
          <w:tcPr>
            <w:tcW w:w="463" w:type="pct"/>
          </w:tcPr>
          <w:p w:rsidR="00C444C1" w:rsidRPr="001415F4" w:rsidRDefault="00C444C1" w:rsidP="00EF6F49">
            <w:pPr>
              <w:shd w:val="clear" w:color="auto" w:fill="FFFFFF"/>
              <w:ind w:right="21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organizm odbiera informacje z otoczenia? Narząd wzroku</w:t>
            </w:r>
          </w:p>
        </w:tc>
        <w:tc>
          <w:tcPr>
            <w:tcW w:w="818" w:type="pct"/>
            <w:vMerge w:val="restart"/>
          </w:tcPr>
          <w:p w:rsidR="00C444C1" w:rsidRPr="001415F4" w:rsidRDefault="002B5B3D" w:rsidP="001A2482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skazuje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planszy 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>położenie układu nerwowego (C);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wskazuje 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 planszy lub modelu położenie narządów zmysłów (C)</w:t>
            </w:r>
            <w:r w:rsidR="009E6B4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</w:t>
            </w:r>
            <w:r w:rsidR="002D2C8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 zadania narządów smaku i powonienia (A); wymienia, po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dając przykłady, 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rodzaje smaków (A); wymienia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zachowania niekorzystnie wpływające na układ nerwowy (</w:t>
            </w:r>
            <w:r w:rsidR="009E6B4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C444C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  <w:vMerge w:val="restart"/>
          </w:tcPr>
          <w:p w:rsidR="00C444C1" w:rsidRPr="001415F4" w:rsidRDefault="00C444C1" w:rsidP="00A71AE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omawia rolę poszczególnych narządów zmysłów (B); omawia rolę </w:t>
            </w: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skóry jako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narządu zmysłu (B); wymienia zasady higieny oczu i uszu (B)</w:t>
            </w:r>
          </w:p>
        </w:tc>
        <w:tc>
          <w:tcPr>
            <w:tcW w:w="727" w:type="pct"/>
            <w:vMerge w:val="restart"/>
          </w:tcPr>
          <w:p w:rsidR="00C444C1" w:rsidRPr="001415F4" w:rsidRDefault="00C444C1" w:rsidP="002B5B3D">
            <w:pPr>
              <w:shd w:val="clear" w:color="auto" w:fill="FFFFFF"/>
              <w:ind w:right="82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korzystając z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planszy, w jaki sposób powstaje obraz oglądanego obiektu (C)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 na planszy elementy budowy oka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5A58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soczewkę, siatkówkę i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5A58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źrenicę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(C); wskazuje na planszy </w:t>
            </w:r>
            <w:r w:rsidR="005A58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małżowinę uszną, przewód słuchowy i błonę bębenkową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(C); omawia zasady higieny układu nerwowego (B)</w:t>
            </w:r>
          </w:p>
        </w:tc>
        <w:tc>
          <w:tcPr>
            <w:tcW w:w="819" w:type="pct"/>
            <w:vMerge w:val="restart"/>
          </w:tcPr>
          <w:p w:rsidR="00C444C1" w:rsidRPr="001415F4" w:rsidRDefault="00C444C1">
            <w:pPr>
              <w:shd w:val="clear" w:color="auto" w:fill="FFFFFF"/>
              <w:ind w:right="178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zadania mózgu, rdzenia kręgowego i nerwów (A); wyjaśnia, w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jaki sposób układ nerwowy odbiera informacje z otoczenia (B)</w:t>
            </w:r>
          </w:p>
          <w:p w:rsidR="00C444C1" w:rsidRPr="001415F4" w:rsidRDefault="00C444C1" w:rsidP="002B5B3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wspólną cechę narządów zmysłu węchu i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smaku (A); </w:t>
            </w:r>
            <w:r w:rsidR="005E6F2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wskazuje na planszy drogę informacji dźwiękowych (C);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uzasadnia, że układ nerwowy koordynuje pracę wszystkich narządów zmysłów (D)</w:t>
            </w:r>
            <w:r w:rsidR="005A58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5E6F2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podstawie doświadczenia </w:t>
            </w:r>
            <w:r w:rsidR="005A58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formułuje wniosek</w:t>
            </w:r>
            <w:r w:rsidR="005E6F2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dotyczący zależności między zmysłem smaku a zmysłem powonienia</w:t>
            </w:r>
            <w:r w:rsidR="005A5865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64" w:type="pct"/>
            <w:vMerge w:val="restart"/>
          </w:tcPr>
          <w:p w:rsidR="00C444C1" w:rsidRPr="001415F4" w:rsidRDefault="00C444C1" w:rsidP="002B5B3D">
            <w:pPr>
              <w:shd w:val="clear" w:color="auto" w:fill="FFFFFF"/>
              <w:ind w:right="2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skutków uszkodzenia układu nerwowego (A)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5E6F22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prezentuje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informacje 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temat wad wzroku 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lub słuchu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C444C1" w:rsidRPr="001415F4" w:rsidRDefault="00C444C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C444C1" w:rsidRPr="001415F4" w:rsidRDefault="00C444C1" w:rsidP="00EF6F49">
            <w:pPr>
              <w:shd w:val="clear" w:color="auto" w:fill="FFFFFF"/>
              <w:ind w:right="7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organizm odbiera informacje z otoczenia? Narządy: węchu, smaku, słuchu i dotyku</w:t>
            </w:r>
          </w:p>
        </w:tc>
        <w:tc>
          <w:tcPr>
            <w:tcW w:w="818" w:type="pct"/>
            <w:vMerge/>
          </w:tcPr>
          <w:p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D215E5" w:rsidRPr="001415F4" w:rsidTr="00670444">
        <w:tc>
          <w:tcPr>
            <w:tcW w:w="536" w:type="pct"/>
          </w:tcPr>
          <w:p w:rsidR="0026687D" w:rsidRPr="001415F4" w:rsidRDefault="0026687D" w:rsidP="00440114">
            <w:pPr>
              <w:shd w:val="clear" w:color="auto" w:fill="FFFFFF"/>
              <w:ind w:right="37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 Układ rozrodczy umożliwia wydawanie na świat potomstwa</w:t>
            </w:r>
          </w:p>
        </w:tc>
        <w:tc>
          <w:tcPr>
            <w:tcW w:w="463" w:type="pct"/>
          </w:tcPr>
          <w:p w:rsidR="0026687D" w:rsidRPr="001415F4" w:rsidRDefault="009E0576" w:rsidP="00EF6F49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jest zbudowany układ rozrodczy?</w:t>
            </w:r>
          </w:p>
        </w:tc>
        <w:tc>
          <w:tcPr>
            <w:tcW w:w="818" w:type="pct"/>
          </w:tcPr>
          <w:p w:rsidR="0026687D" w:rsidRPr="001415F4" w:rsidRDefault="0026687D" w:rsidP="001A2482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planszy położenie narządów układu rozrodczego (C)</w:t>
            </w:r>
            <w:r w:rsidR="002A0CE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C71D8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rozpoznaje komórki rozrodcze: męską i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żeńską (C); wyjaśnia pojęcie </w:t>
            </w:r>
            <w:r w:rsidR="00C71D8E" w:rsidRPr="001A2482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zapłodnienie</w:t>
            </w:r>
            <w:r w:rsidR="000E38A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773" w:type="pct"/>
          </w:tcPr>
          <w:p w:rsidR="0026687D" w:rsidRPr="001415F4" w:rsidRDefault="0026687D" w:rsidP="00B1257E">
            <w:pPr>
              <w:shd w:val="clear" w:color="auto" w:fill="FFFFFF"/>
              <w:ind w:right="62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narządy tworzące żeński i męski układ rozrodczy (A); określa rolę układu rozrodczego (A); omawia zasady higieny układu rozrodczego (B)</w:t>
            </w:r>
            <w:r w:rsidR="00C71D8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wskazuje na planszy miejsce rozwoju nowego organizmu (C)</w:t>
            </w:r>
          </w:p>
        </w:tc>
        <w:tc>
          <w:tcPr>
            <w:tcW w:w="727" w:type="pct"/>
          </w:tcPr>
          <w:p w:rsidR="0026687D" w:rsidRPr="001415F4" w:rsidRDefault="0026687D" w:rsidP="008802C9">
            <w:pPr>
              <w:shd w:val="clear" w:color="auto" w:fill="FFFFFF"/>
              <w:ind w:right="139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rolę poszczególnych narządów układu rozrodczego (C)</w:t>
            </w:r>
          </w:p>
        </w:tc>
        <w:tc>
          <w:tcPr>
            <w:tcW w:w="819" w:type="pct"/>
          </w:tcPr>
          <w:p w:rsidR="0026687D" w:rsidRPr="001415F4" w:rsidRDefault="0026687D" w:rsidP="00A71AE9">
            <w:pPr>
              <w:shd w:val="clear" w:color="auto" w:fill="FFFFFF"/>
              <w:ind w:right="5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przyczyny różnic w budowie układu rozrodczego żeńskiego i męskiego (</w:t>
            </w:r>
            <w:r w:rsidR="000E38A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E0210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omawia przebieg rozwoju nowego organizmu (A)</w:t>
            </w:r>
            <w:r w:rsidR="00C71D8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wskazuje na planszy narządy układu rozrodczego </w:t>
            </w:r>
            <w:r w:rsidR="000E38A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męskiego i żeńskiego</w:t>
            </w:r>
            <w:r w:rsidR="002B5B3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64" w:type="pct"/>
          </w:tcPr>
          <w:p w:rsidR="0026687D" w:rsidRPr="001415F4" w:rsidRDefault="000E38A1" w:rsidP="00440114">
            <w:pPr>
              <w:shd w:val="clear" w:color="auto" w:fill="FFFFFF"/>
              <w:ind w:right="36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 na temat roli kobiet i mężczyzn w rodzinie i społeczeństwie na przestrzeni kilku pokoleń (np. zajęcia prababci, babci, mamy, starszej siostry, itp.)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B125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7. Dojrzewanie </w:t>
            </w:r>
            <w:r w:rsidR="00C444C1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czas wielkich zmian </w:t>
            </w:r>
          </w:p>
        </w:tc>
        <w:tc>
          <w:tcPr>
            <w:tcW w:w="463" w:type="pct"/>
          </w:tcPr>
          <w:p w:rsidR="0026687D" w:rsidRPr="001415F4" w:rsidRDefault="009E0576" w:rsidP="00811FF8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Dojrzewanie 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czas wielkich zmian</w:t>
            </w:r>
          </w:p>
        </w:tc>
        <w:tc>
          <w:tcPr>
            <w:tcW w:w="818" w:type="pct"/>
          </w:tcPr>
          <w:p w:rsidR="0026687D" w:rsidRPr="001415F4" w:rsidRDefault="0026687D" w:rsidP="001A2482">
            <w:pPr>
              <w:shd w:val="clear" w:color="auto" w:fill="FFFFFF"/>
              <w:ind w:right="13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zmian w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organizmie świadczących o rozpoczęciu okresu dojrzewania u własnej płci (</w:t>
            </w:r>
            <w:r w:rsidR="000E38A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2C70F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podaje 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2C70F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zmian w funkcjonowaniu sk</w:t>
            </w:r>
            <w:r w:rsidR="000E38A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ó</w:t>
            </w:r>
            <w:r w:rsidR="002C70F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ry w okresie dojrzewania (B)</w:t>
            </w:r>
          </w:p>
        </w:tc>
        <w:tc>
          <w:tcPr>
            <w:tcW w:w="773" w:type="pct"/>
          </w:tcPr>
          <w:p w:rsidR="0026687D" w:rsidRPr="001415F4" w:rsidRDefault="002C70F1" w:rsidP="001A2482">
            <w:pPr>
              <w:shd w:val="clear" w:color="auto" w:fill="FFFFFF"/>
              <w:ind w:right="413" w:hanging="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zmiany fizyczne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zachodzące w okresie dojrzewania u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dziewcząt i chłopców (</w:t>
            </w:r>
            <w:r w:rsidR="000E38A1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 zasady higieny, których należy przestrzegać w okresie dojrzewania (B)</w:t>
            </w:r>
          </w:p>
        </w:tc>
        <w:tc>
          <w:tcPr>
            <w:tcW w:w="727" w:type="pct"/>
          </w:tcPr>
          <w:p w:rsidR="0026687D" w:rsidRPr="001415F4" w:rsidRDefault="002C70F1" w:rsidP="008802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zmiany psychiczne zachodzące w okresie dojrzewania (B)</w:t>
            </w:r>
          </w:p>
        </w:tc>
        <w:tc>
          <w:tcPr>
            <w:tcW w:w="819" w:type="pct"/>
          </w:tcPr>
          <w:p w:rsidR="0026687D" w:rsidRPr="001415F4" w:rsidRDefault="002C70F1" w:rsidP="002B5B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B5B3D">
              <w:rPr>
                <w:rFonts w:ascii="Times New Roman" w:hAnsi="Times New Roman" w:cs="Times New Roman"/>
                <w:sz w:val="18"/>
                <w:szCs w:val="18"/>
              </w:rPr>
              <w:t>na przykładach,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czym jest odpowiedzialność (B)</w:t>
            </w:r>
          </w:p>
        </w:tc>
        <w:tc>
          <w:tcPr>
            <w:tcW w:w="864" w:type="pct"/>
          </w:tcPr>
          <w:p w:rsidR="0026687D" w:rsidRPr="001415F4" w:rsidRDefault="000E38A1" w:rsidP="001C5C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C70F1" w:rsidRPr="001415F4">
              <w:rPr>
                <w:rFonts w:ascii="Times New Roman" w:hAnsi="Times New Roman" w:cs="Times New Roman"/>
                <w:sz w:val="18"/>
                <w:szCs w:val="18"/>
              </w:rPr>
              <w:t>informacje dotyczące zagrożeń, na które mogą być narażone dzieci w okresie dojrzewania (D)</w:t>
            </w:r>
          </w:p>
        </w:tc>
      </w:tr>
      <w:tr w:rsidR="0026687D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4</w:t>
            </w:r>
          </w:p>
        </w:tc>
        <w:tc>
          <w:tcPr>
            <w:tcW w:w="4464" w:type="pct"/>
            <w:gridSpan w:val="6"/>
          </w:tcPr>
          <w:p w:rsidR="0026687D" w:rsidRPr="001415F4" w:rsidRDefault="00EF6F49" w:rsidP="00EF6F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37., </w:t>
            </w:r>
            <w:r w:rsidR="009E057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26687D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Podsumowanie i sprawdzian z działu: „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Odkrywamy tajemnice ciała człowieka”</w:t>
            </w:r>
            <w:r w:rsidR="0026687D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26687D" w:rsidRPr="001415F4" w:rsidTr="00670444">
        <w:trPr>
          <w:cantSplit/>
        </w:trPr>
        <w:tc>
          <w:tcPr>
            <w:tcW w:w="5000" w:type="pct"/>
            <w:gridSpan w:val="7"/>
          </w:tcPr>
          <w:p w:rsidR="0026687D" w:rsidRPr="001415F4" w:rsidRDefault="0026687D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5. Odkrywamy tajemnice zdrowia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440114">
            <w:pPr>
              <w:shd w:val="clear" w:color="auto" w:fill="FFFFFF"/>
              <w:ind w:right="42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1. Zdrowy styl życia</w:t>
            </w:r>
          </w:p>
        </w:tc>
        <w:tc>
          <w:tcPr>
            <w:tcW w:w="463" w:type="pct"/>
          </w:tcPr>
          <w:p w:rsidR="0026687D" w:rsidRPr="001415F4" w:rsidRDefault="00EF6F49" w:rsidP="001A248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dbać o</w:t>
            </w:r>
            <w:r w:rsidR="001A24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higienę?</w:t>
            </w:r>
          </w:p>
        </w:tc>
        <w:tc>
          <w:tcPr>
            <w:tcW w:w="818" w:type="pct"/>
          </w:tcPr>
          <w:p w:rsidR="0026687D" w:rsidRPr="001415F4" w:rsidRDefault="002C70F1" w:rsidP="001A2482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sz w:val="18"/>
                <w:szCs w:val="18"/>
              </w:rPr>
              <w:t xml:space="preserve">wymienia </w:t>
            </w:r>
            <w:r w:rsidR="000E38A1" w:rsidRPr="001415F4">
              <w:rPr>
                <w:rFonts w:ascii="Times New Roman" w:hAnsi="Times New Roman"/>
                <w:sz w:val="18"/>
                <w:szCs w:val="18"/>
              </w:rPr>
              <w:t xml:space="preserve">co najmniej </w:t>
            </w:r>
            <w:r w:rsidR="001A2482">
              <w:rPr>
                <w:rFonts w:ascii="Times New Roman" w:hAnsi="Times New Roman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/>
                <w:sz w:val="18"/>
                <w:szCs w:val="18"/>
              </w:rPr>
              <w:t xml:space="preserve"> zasady zdrowego stylu życia (A)</w:t>
            </w:r>
            <w:r w:rsidR="009959C3" w:rsidRPr="001415F4">
              <w:rPr>
                <w:rFonts w:ascii="Times New Roman" w:hAnsi="Times New Roman"/>
                <w:sz w:val="18"/>
                <w:szCs w:val="18"/>
              </w:rPr>
              <w:t xml:space="preserve">; </w:t>
            </w:r>
            <w:r w:rsidR="00F3531A" w:rsidRPr="001415F4">
              <w:rPr>
                <w:rFonts w:ascii="Times New Roman" w:hAnsi="Times New Roman"/>
                <w:sz w:val="18"/>
                <w:szCs w:val="18"/>
              </w:rPr>
              <w:t xml:space="preserve">korzystając </w:t>
            </w:r>
            <w:proofErr w:type="gramStart"/>
            <w:r w:rsidR="00F3531A" w:rsidRPr="001415F4">
              <w:rPr>
                <w:rFonts w:ascii="Times New Roman" w:hAnsi="Times New Roman"/>
                <w:sz w:val="18"/>
                <w:szCs w:val="18"/>
              </w:rPr>
              <w:t xml:space="preserve">z </w:t>
            </w:r>
            <w:r w:rsidR="009959C3" w:rsidRPr="001415F4">
              <w:rPr>
                <w:rFonts w:ascii="Times New Roman" w:hAnsi="Times New Roman"/>
                <w:sz w:val="18"/>
                <w:szCs w:val="18"/>
              </w:rPr>
              <w:t xml:space="preserve"> piramidy</w:t>
            </w:r>
            <w:proofErr w:type="gramEnd"/>
            <w:r w:rsidR="009959C3" w:rsidRPr="001415F4">
              <w:rPr>
                <w:rFonts w:ascii="Times New Roman" w:hAnsi="Times New Roman"/>
                <w:sz w:val="18"/>
                <w:szCs w:val="18"/>
              </w:rPr>
              <w:t xml:space="preserve"> zdrowego żywienia </w:t>
            </w:r>
            <w:r w:rsidR="00F3531A" w:rsidRPr="001415F4">
              <w:rPr>
                <w:rFonts w:ascii="Times New Roman" w:hAnsi="Times New Roman"/>
                <w:sz w:val="18"/>
                <w:szCs w:val="18"/>
              </w:rPr>
              <w:t>i aktywności fizycznej</w:t>
            </w:r>
            <w:r w:rsidR="008D61F7">
              <w:rPr>
                <w:rFonts w:ascii="Times New Roman" w:hAnsi="Times New Roman"/>
                <w:sz w:val="18"/>
                <w:szCs w:val="18"/>
              </w:rPr>
              <w:t>,</w:t>
            </w:r>
            <w:r w:rsidR="00F3531A"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560879" w:rsidRPr="001415F4">
              <w:rPr>
                <w:rFonts w:ascii="Times New Roman" w:hAnsi="Times New Roman"/>
                <w:sz w:val="18"/>
                <w:szCs w:val="18"/>
              </w:rPr>
              <w:t>wskazuje produkty, które należy spożywać w dużych i w małych ilościach (C);</w:t>
            </w:r>
            <w:r w:rsidR="000E38A1"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wyjaśnia, dlaczego ważna jest czystość rąk (B); omawia sposób </w:t>
            </w:r>
            <w:r w:rsidR="0056087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dbania o zęby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(C)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wymienia 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>dwie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zasady bezpieczeństwa podczas zabaw na świeżym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powietrzu (A)</w:t>
            </w:r>
          </w:p>
        </w:tc>
        <w:tc>
          <w:tcPr>
            <w:tcW w:w="773" w:type="pct"/>
          </w:tcPr>
          <w:p w:rsidR="0026687D" w:rsidRPr="001415F4" w:rsidRDefault="00754137" w:rsidP="007A7C9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zasady prawidłowego odżywiania (A);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wyjaśnia, dlaczego n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>ależy dbać o higienę skóry (B);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opisuje sposób pielęgnacji paznokci (</w:t>
            </w:r>
            <w:r w:rsidR="00F3531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wyjaśnia, na czym polega właściwy dobór odzieży (</w:t>
            </w:r>
            <w:r w:rsidR="00F3531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F3531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podaje przykłady wypoczynku czynnego i biernego (B)</w:t>
            </w:r>
          </w:p>
        </w:tc>
        <w:tc>
          <w:tcPr>
            <w:tcW w:w="727" w:type="pct"/>
          </w:tcPr>
          <w:p w:rsidR="0026687D" w:rsidRPr="001415F4" w:rsidRDefault="009959C3" w:rsidP="001C5C8C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(wszystkie) zasady zdrowego stylu życia (A)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wyjaśnia rolę aktywności fizycznej w zachowaniu zdrowia (B);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 sposób pielęgnacji</w:t>
            </w:r>
            <w:r w:rsidR="00754137" w:rsidRPr="001415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skóry ze szczególnym uwzględnieniem okresu dojrzewania (C); wyjaśnia, na czym polega higiena jamy ustnej (B)</w:t>
            </w:r>
          </w:p>
        </w:tc>
        <w:tc>
          <w:tcPr>
            <w:tcW w:w="819" w:type="pct"/>
          </w:tcPr>
          <w:p w:rsidR="0026687D" w:rsidRPr="001415F4" w:rsidRDefault="009959C3" w:rsidP="007A7C9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czym jest zdrowy styl życia (B);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omawia skutki niewłaściwego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odżywiania się (B);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wyjaśnia,</w:t>
            </w:r>
            <w:r w:rsidR="00F3531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 czym polega higiena osobista (</w:t>
            </w:r>
            <w:r w:rsidR="00F3531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podaje sposoby uniknięcia zakażenia się grzybicą (A)</w:t>
            </w:r>
          </w:p>
        </w:tc>
        <w:tc>
          <w:tcPr>
            <w:tcW w:w="864" w:type="pct"/>
          </w:tcPr>
          <w:p w:rsidR="0026687D" w:rsidRPr="001415F4" w:rsidRDefault="003F00D3" w:rsidP="001A2482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propozycję prawidłowego 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jadłospis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</w:t>
            </w:r>
            <w:r w:rsidR="001A2482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dni, odpowiedniego </w:t>
            </w:r>
            <w:r w:rsidR="0075413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okresie dojrzewania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6687D" w:rsidRPr="001415F4" w:rsidRDefault="0026687D" w:rsidP="00440114">
            <w:pPr>
              <w:shd w:val="clear" w:color="auto" w:fill="FFFFFF"/>
              <w:ind w:right="4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Choroby, którymi można się zarazić</w:t>
            </w:r>
          </w:p>
        </w:tc>
        <w:tc>
          <w:tcPr>
            <w:tcW w:w="463" w:type="pct"/>
          </w:tcPr>
          <w:p w:rsidR="0026687D" w:rsidRPr="001415F4" w:rsidRDefault="009E0576" w:rsidP="00EF6F4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choroby zakaźne</w:t>
            </w:r>
          </w:p>
        </w:tc>
        <w:tc>
          <w:tcPr>
            <w:tcW w:w="818" w:type="pct"/>
          </w:tcPr>
          <w:p w:rsidR="0026687D" w:rsidRPr="001415F4" w:rsidRDefault="0026687D" w:rsidP="008D61F7">
            <w:pPr>
              <w:shd w:val="clear" w:color="auto" w:fill="FFFFFF"/>
              <w:ind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drogi wnikania do organizmu człowieka drobnoustrojów chorobotwórczych (A); </w:t>
            </w:r>
            <w:r w:rsidR="00E5331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wymienia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E5331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zasady, których przestrzeganie pozwoli uniknąć chorób przenoszonych drogą oddechową (A); wymienia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E5331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zasady, których przestrzeganie pozwoli uniknąć chorób</w:t>
            </w:r>
            <w:r w:rsidR="00E02FC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przenoszonych </w:t>
            </w:r>
            <w:r w:rsidR="00AF008E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drogą pokarmową</w:t>
            </w:r>
            <w:r w:rsidR="00E02FC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(A)</w:t>
            </w:r>
          </w:p>
        </w:tc>
        <w:tc>
          <w:tcPr>
            <w:tcW w:w="773" w:type="pct"/>
          </w:tcPr>
          <w:p w:rsidR="0026687D" w:rsidRPr="001415F4" w:rsidRDefault="0026687D" w:rsidP="008D61F7">
            <w:pPr>
              <w:shd w:val="clear" w:color="auto" w:fill="FFFFFF"/>
              <w:ind w:right="67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przyczyny chorób zakaźnych (A); </w:t>
            </w:r>
            <w:r w:rsidR="00E02FC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wymienia nazwy chorób przenoszonych drogą oddechową (A); omawia objawy wybranej choroby przenoszonej drogą oddechową (B);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omawia przyczyny zatruć (B); określa zachowania zwierzęcia, które mogą świadczyć o tym,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że jest ono chore na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wściekliznę (C)</w:t>
            </w:r>
          </w:p>
        </w:tc>
        <w:tc>
          <w:tcPr>
            <w:tcW w:w="727" w:type="pct"/>
          </w:tcPr>
          <w:p w:rsidR="0026687D" w:rsidRPr="001415F4" w:rsidRDefault="00AE1367" w:rsidP="008D61F7">
            <w:pPr>
              <w:shd w:val="clear" w:color="auto" w:fill="FFFFFF"/>
              <w:ind w:right="14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88712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yjaśnia</w:t>
            </w:r>
            <w:proofErr w:type="gramEnd"/>
            <w:r w:rsidR="0088712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czym są szczepionki (</w:t>
            </w:r>
            <w:r w:rsidR="00F36518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88712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wymienia </w:t>
            </w:r>
            <w:r w:rsidR="0088712A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sposoby zapobiegania chorobom przenoszonym drogą oddechową (A)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wymienia szkody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, które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pasożyty powodują w organizmie (A);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 objawy zatruć (B)</w:t>
            </w:r>
          </w:p>
        </w:tc>
        <w:tc>
          <w:tcPr>
            <w:tcW w:w="819" w:type="pct"/>
          </w:tcPr>
          <w:p w:rsidR="0026687D" w:rsidRPr="001415F4" w:rsidRDefault="00A36C2C" w:rsidP="008D61F7">
            <w:pPr>
              <w:shd w:val="clear" w:color="auto" w:fill="FFFFFF"/>
              <w:ind w:right="62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</w:t>
            </w:r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orównuje</w:t>
            </w:r>
            <w:proofErr w:type="gramEnd"/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objawy przeziębienia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 objawami</w:t>
            </w:r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grypy </w:t>
            </w:r>
            <w:r w:rsidR="00F36518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</w:t>
            </w:r>
            <w:r w:rsidR="007A7C9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anginy (C); klasyfikuje pasożyty na wewnętrzne </w:t>
            </w:r>
            <w:r w:rsidR="00EE52E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</w:t>
            </w:r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zewnętrze</w:t>
            </w:r>
            <w:r w:rsidR="00EE52E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, podaje przykłady</w:t>
            </w:r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 xml:space="preserve">pasożytów </w:t>
            </w:r>
            <w:r w:rsidR="00AE1367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(C); charakteryzuje pasożyty wewnętrzne człowieka (C); </w:t>
            </w:r>
            <w:r w:rsidR="002668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 objawy wybranych chorób zakaźnych (B); wymienia drobnoustroje mogące wnikać do organizmu przez uszkodzoną skórę (B)</w:t>
            </w:r>
          </w:p>
        </w:tc>
        <w:tc>
          <w:tcPr>
            <w:tcW w:w="864" w:type="pct"/>
          </w:tcPr>
          <w:p w:rsidR="0026687D" w:rsidRPr="001415F4" w:rsidRDefault="0026687D" w:rsidP="001C5C8C">
            <w:pPr>
              <w:shd w:val="clear" w:color="auto" w:fill="FFFFFF"/>
              <w:ind w:right="72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informacje na temat objawów boreliozy i sposobów postępowania w przypadku zachorowania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 w:val="restart"/>
          </w:tcPr>
          <w:p w:rsidR="00C444C1" w:rsidRPr="00C57795" w:rsidRDefault="00C444C1" w:rsidP="00440114">
            <w:pPr>
              <w:shd w:val="clear" w:color="auto" w:fill="FFFFFF"/>
              <w:ind w:right="6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Jak sobie radzić w </w:t>
            </w:r>
            <w:r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niebezpiecznych sytuacjach?</w:t>
            </w:r>
          </w:p>
        </w:tc>
        <w:tc>
          <w:tcPr>
            <w:tcW w:w="463" w:type="pct"/>
          </w:tcPr>
          <w:p w:rsidR="00C444C1" w:rsidRPr="001415F4" w:rsidRDefault="00C444C1" w:rsidP="00EF6F49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uniknąć niebezpiecznych sytuacji w naszym otoczeniu?</w:t>
            </w:r>
          </w:p>
        </w:tc>
        <w:tc>
          <w:tcPr>
            <w:tcW w:w="818" w:type="pct"/>
          </w:tcPr>
          <w:p w:rsidR="00C444C1" w:rsidRPr="001415F4" w:rsidRDefault="00EE52ED" w:rsidP="008802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wymienia</w:t>
            </w:r>
            <w:proofErr w:type="gramEnd"/>
            <w:r w:rsidR="00C444C1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zjawisk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C444C1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pogodowe</w:t>
            </w:r>
            <w:r w:rsidR="00C444C1" w:rsidRPr="001415F4">
              <w:rPr>
                <w:rFonts w:ascii="Times New Roman" w:hAnsi="Times New Roman" w:cs="Times New Roman"/>
                <w:sz w:val="18"/>
                <w:szCs w:val="18"/>
              </w:rPr>
              <w:t>, które mogą stanowić zagrożenie (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C444C1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); odróżnia muchomora sromotnikowego od innych grzybów (C);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określa sposób postępowania 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po u</w:t>
            </w:r>
            <w:r w:rsidR="000979F7" w:rsidRPr="001415F4">
              <w:rPr>
                <w:rFonts w:ascii="Times New Roman" w:hAnsi="Times New Roman" w:cs="Times New Roman"/>
                <w:sz w:val="18"/>
                <w:szCs w:val="18"/>
              </w:rPr>
              <w:t>żądle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niu</w:t>
            </w:r>
            <w:r w:rsidR="000979F7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(A)</w:t>
            </w:r>
          </w:p>
        </w:tc>
        <w:tc>
          <w:tcPr>
            <w:tcW w:w="773" w:type="pct"/>
          </w:tcPr>
          <w:p w:rsidR="00C444C1" w:rsidRPr="001415F4" w:rsidRDefault="00C444C1" w:rsidP="008D61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zasady postępowania w czasie burzy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t>, gdy przebywa się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w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dom</w:t>
            </w:r>
            <w:r w:rsidR="00EE52ED" w:rsidRPr="001415F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t>lub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poza nim (</w:t>
            </w:r>
            <w:r w:rsidR="000979F7" w:rsidRPr="001415F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); rozpoznaje ow</w:t>
            </w:r>
            <w:r w:rsidR="007A7C94">
              <w:rPr>
                <w:rFonts w:ascii="Times New Roman" w:hAnsi="Times New Roman" w:cs="Times New Roman"/>
                <w:sz w:val="18"/>
                <w:szCs w:val="18"/>
              </w:rPr>
              <w:t>ady, które mogą być groźne (C)</w:t>
            </w:r>
          </w:p>
        </w:tc>
        <w:tc>
          <w:tcPr>
            <w:tcW w:w="727" w:type="pct"/>
          </w:tcPr>
          <w:p w:rsidR="00C444C1" w:rsidRPr="001415F4" w:rsidRDefault="00C444C1" w:rsidP="001C5C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charakterystyczne cechy muchomora sromotnikowego (A); </w:t>
            </w:r>
            <w:r w:rsidR="000979F7" w:rsidRPr="001415F4">
              <w:rPr>
                <w:rFonts w:ascii="Times New Roman" w:hAnsi="Times New Roman" w:cs="Times New Roman"/>
                <w:sz w:val="18"/>
                <w:szCs w:val="18"/>
              </w:rPr>
              <w:t>wymienia objawy zatrucia grzybami (A)</w:t>
            </w:r>
          </w:p>
        </w:tc>
        <w:tc>
          <w:tcPr>
            <w:tcW w:w="819" w:type="pct"/>
          </w:tcPr>
          <w:p w:rsidR="00C444C1" w:rsidRPr="001415F4" w:rsidRDefault="00C444C1" w:rsidP="00C51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sposób postępowania</w:t>
            </w:r>
            <w:r w:rsidR="007A7C94">
              <w:rPr>
                <w:rFonts w:ascii="Times New Roman" w:hAnsi="Times New Roman" w:cs="Times New Roman"/>
                <w:sz w:val="18"/>
                <w:szCs w:val="18"/>
              </w:rPr>
              <w:t xml:space="preserve"> po ukąszeniu przez żmiję (B);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rozpoznaje dziko rosnąc</w:t>
            </w:r>
            <w:r w:rsidR="001A2482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rośliny trujące (C)</w:t>
            </w:r>
          </w:p>
        </w:tc>
        <w:tc>
          <w:tcPr>
            <w:tcW w:w="864" w:type="pct"/>
            <w:vMerge w:val="restart"/>
          </w:tcPr>
          <w:p w:rsidR="00C444C1" w:rsidRPr="001415F4" w:rsidRDefault="00EE52ED" w:rsidP="008D61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444C1" w:rsidRPr="001415F4">
              <w:rPr>
                <w:rFonts w:ascii="Times New Roman" w:hAnsi="Times New Roman" w:cs="Times New Roman"/>
                <w:sz w:val="18"/>
                <w:szCs w:val="18"/>
              </w:rPr>
              <w:t>plakat ostrzegający o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C444C1" w:rsidRPr="001415F4">
              <w:rPr>
                <w:rFonts w:ascii="Times New Roman" w:hAnsi="Times New Roman" w:cs="Times New Roman"/>
                <w:sz w:val="18"/>
                <w:szCs w:val="18"/>
              </w:rPr>
              <w:t>niebezpieczeństwach w swoje okolicy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C444C1" w:rsidRPr="001415F4" w:rsidRDefault="00C444C1" w:rsidP="00440114">
            <w:pPr>
              <w:shd w:val="clear" w:color="auto" w:fill="FFFFFF"/>
              <w:ind w:right="6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C444C1" w:rsidRPr="001415F4" w:rsidRDefault="00C444C1" w:rsidP="008D61F7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FE08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Niebezpieczeństwa i pierwsza pomoc w</w:t>
            </w:r>
            <w:r w:rsidR="008D61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domu</w:t>
            </w:r>
          </w:p>
        </w:tc>
        <w:tc>
          <w:tcPr>
            <w:tcW w:w="818" w:type="pct"/>
          </w:tcPr>
          <w:p w:rsidR="00C444C1" w:rsidRPr="001415F4" w:rsidRDefault="00C444C1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zasady postępowania podczas pielęgnacji roślin hodowanych w domu (B); </w:t>
            </w:r>
            <w:r w:rsidR="000979F7" w:rsidRPr="001415F4">
              <w:rPr>
                <w:rFonts w:ascii="Times New Roman" w:hAnsi="Times New Roman" w:cs="Times New Roman"/>
                <w:sz w:val="18"/>
                <w:szCs w:val="18"/>
              </w:rPr>
              <w:t>podaje przykłady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środków czystości, które stwarzają zagrożenia dla zdrowia (A); wymienia rodzaje urazów skóry (A)</w:t>
            </w:r>
          </w:p>
        </w:tc>
        <w:tc>
          <w:tcPr>
            <w:tcW w:w="773" w:type="pct"/>
          </w:tcPr>
          <w:p w:rsidR="00C444C1" w:rsidRPr="001415F4" w:rsidRDefault="00C444C1" w:rsidP="00B125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przykłady trujących roślin hodowanych w domu (A); przyporządkowuje nazwę zagrożenia do symboli umieszczanych na opakowaniach (C); omawia sposób postępowania przy otarciach </w:t>
            </w:r>
            <w:r w:rsidR="0010250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i skaleczeniach (B)</w:t>
            </w:r>
          </w:p>
        </w:tc>
        <w:tc>
          <w:tcPr>
            <w:tcW w:w="727" w:type="pct"/>
          </w:tcPr>
          <w:p w:rsidR="00C444C1" w:rsidRPr="001415F4" w:rsidRDefault="00C444C1" w:rsidP="008802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zasady pierwszej pomocy po kontakcie ze środkami czystości (B)</w:t>
            </w:r>
          </w:p>
        </w:tc>
        <w:tc>
          <w:tcPr>
            <w:tcW w:w="819" w:type="pct"/>
          </w:tcPr>
          <w:p w:rsidR="00C444C1" w:rsidRPr="001415F4" w:rsidRDefault="00C444C1" w:rsidP="00A71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zasady postępowania w przypadku oparzeń (B)</w:t>
            </w:r>
          </w:p>
        </w:tc>
        <w:tc>
          <w:tcPr>
            <w:tcW w:w="864" w:type="pct"/>
            <w:vMerge/>
          </w:tcPr>
          <w:p w:rsidR="00C444C1" w:rsidRPr="001415F4" w:rsidRDefault="00C444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215E5" w:rsidRPr="001415F4" w:rsidTr="00670444">
        <w:tc>
          <w:tcPr>
            <w:tcW w:w="536" w:type="pct"/>
          </w:tcPr>
          <w:p w:rsidR="00B04EF7" w:rsidRPr="001415F4" w:rsidRDefault="00B04EF7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 Uzależnienia są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groźne</w:t>
            </w:r>
          </w:p>
        </w:tc>
        <w:tc>
          <w:tcPr>
            <w:tcW w:w="463" w:type="pct"/>
          </w:tcPr>
          <w:p w:rsidR="00B04EF7" w:rsidRPr="001415F4" w:rsidRDefault="002A64E2" w:rsidP="00EF6F49">
            <w:pPr>
              <w:shd w:val="clear" w:color="auto" w:fill="FFFFFF"/>
              <w:ind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Uzależnienia 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i</w:t>
            </w:r>
            <w:r w:rsidR="00425F84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ich skutki</w:t>
            </w:r>
          </w:p>
        </w:tc>
        <w:tc>
          <w:tcPr>
            <w:tcW w:w="818" w:type="pct"/>
          </w:tcPr>
          <w:p w:rsidR="00B04EF7" w:rsidRPr="001415F4" w:rsidRDefault="00B04EF7" w:rsidP="008D61F7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przynajmniej 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08421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przykłady negatywnego wpływu dymu tytoniowego i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alkoholu na organizm człowieka (B); </w:t>
            </w:r>
            <w:r w:rsidR="0067578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 zachowanie świadczące o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67578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mogącym rozwinąć się uzależnieniu od komputera lub telefonu (B);</w:t>
            </w:r>
            <w:r w:rsidR="001025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prezentuje zachowanie asertywne</w:t>
            </w:r>
            <w:r w:rsidR="0008421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wybranej sytuacji (C)</w:t>
            </w:r>
          </w:p>
        </w:tc>
        <w:tc>
          <w:tcPr>
            <w:tcW w:w="773" w:type="pct"/>
          </w:tcPr>
          <w:p w:rsidR="00B04EF7" w:rsidRPr="001415F4" w:rsidRDefault="00B04EF7" w:rsidP="00813FC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substancji,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które mogą uzależniać (</w:t>
            </w:r>
            <w:r w:rsidR="0008421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67578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 przykłady skutków działania alkohol</w:t>
            </w:r>
            <w:r w:rsidR="0008421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</w:t>
            </w:r>
            <w:r w:rsidR="0067578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organizm (B);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 przykłady sytuacji, w</w:t>
            </w:r>
            <w:r w:rsidR="00813FC1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których należy zachować się asertywnie (C)</w:t>
            </w:r>
          </w:p>
        </w:tc>
        <w:tc>
          <w:tcPr>
            <w:tcW w:w="727" w:type="pct"/>
          </w:tcPr>
          <w:p w:rsidR="00B04EF7" w:rsidRPr="001415F4" w:rsidRDefault="00B04EF7" w:rsidP="001C5C8C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na czym polega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palenie bierne (B); wymienia</w:t>
            </w:r>
            <w:r w:rsidR="0008421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skutki przyjmowania narkotyków (B); wyjaśnia, czym jest asertywność (B)</w:t>
            </w:r>
          </w:p>
        </w:tc>
        <w:tc>
          <w:tcPr>
            <w:tcW w:w="819" w:type="pct"/>
          </w:tcPr>
          <w:p w:rsidR="00B04EF7" w:rsidRPr="001415F4" w:rsidRDefault="00B04EF7" w:rsidP="00813FC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czym jest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uzależnienie (B); charakteryzuje substancje znajdujące się w dymie papierosowym (C);</w:t>
            </w:r>
            <w:r w:rsidR="00B120AE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uzasadnia konieczność</w:t>
            </w:r>
            <w:r w:rsidR="00B120AE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zachowań asertywnych (D)</w:t>
            </w:r>
            <w:r w:rsidR="0067578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uzasadnia, </w:t>
            </w:r>
            <w:r w:rsidR="00813FC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dlaczego </w:t>
            </w:r>
            <w:r w:rsidR="00675786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napoje energetyzujące nie są obojętne dla zdrowia (C)</w:t>
            </w:r>
          </w:p>
        </w:tc>
        <w:tc>
          <w:tcPr>
            <w:tcW w:w="864" w:type="pct"/>
          </w:tcPr>
          <w:p w:rsidR="00B04EF7" w:rsidRPr="001415F4" w:rsidRDefault="00B04EF7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przygotowuje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informacje na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temat pomocy osobom uzależnionym (D); </w:t>
            </w:r>
            <w:r w:rsidR="0008421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prezentuje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 na temat możliwych przyczyn, postaci i profilaktyki</w:t>
            </w:r>
            <w:r w:rsidR="00D4604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chorób nowotworowych (D)</w:t>
            </w:r>
          </w:p>
        </w:tc>
      </w:tr>
      <w:tr w:rsidR="009F74B7" w:rsidRPr="001415F4" w:rsidTr="00670444">
        <w:trPr>
          <w:cantSplit/>
        </w:trPr>
        <w:tc>
          <w:tcPr>
            <w:tcW w:w="536" w:type="pct"/>
          </w:tcPr>
          <w:p w:rsidR="009F74B7" w:rsidRPr="001415F4" w:rsidRDefault="009F74B7" w:rsidP="00440114">
            <w:pPr>
              <w:shd w:val="clear" w:color="auto" w:fill="FFFFFF"/>
              <w:ind w:right="154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Podsumowanie działu 5</w:t>
            </w:r>
          </w:p>
        </w:tc>
        <w:tc>
          <w:tcPr>
            <w:tcW w:w="4464" w:type="pct"/>
            <w:gridSpan w:val="6"/>
          </w:tcPr>
          <w:p w:rsidR="009F74B7" w:rsidRPr="001415F4" w:rsidRDefault="002A64E2" w:rsidP="00EF6F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Podsumowanie i sprawdzian z działu </w:t>
            </w:r>
            <w:r w:rsidR="009B2DE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Odkrywamy tajemnice zdrowia”</w:t>
            </w:r>
          </w:p>
        </w:tc>
      </w:tr>
      <w:tr w:rsidR="00B04EF7" w:rsidRPr="001415F4" w:rsidTr="00670444">
        <w:trPr>
          <w:cantSplit/>
        </w:trPr>
        <w:tc>
          <w:tcPr>
            <w:tcW w:w="5000" w:type="pct"/>
            <w:gridSpan w:val="7"/>
          </w:tcPr>
          <w:p w:rsidR="00B04EF7" w:rsidRPr="001415F4" w:rsidRDefault="00B04EF7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6. Poznajemy krajobraz</w:t>
            </w:r>
            <w:r w:rsidR="0082478C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najbliższej okolicy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FA648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krajobraz?</w:t>
            </w:r>
          </w:p>
        </w:tc>
        <w:tc>
          <w:tcPr>
            <w:tcW w:w="463" w:type="pct"/>
          </w:tcPr>
          <w:p w:rsidR="002E6360" w:rsidRPr="001415F4" w:rsidRDefault="002A64E2" w:rsidP="00EF6F49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krajobraz?</w:t>
            </w:r>
          </w:p>
        </w:tc>
        <w:tc>
          <w:tcPr>
            <w:tcW w:w="818" w:type="pct"/>
          </w:tcPr>
          <w:p w:rsidR="002E6360" w:rsidRPr="001415F4" w:rsidRDefault="002E6360" w:rsidP="008802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rozpoznaje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na zdjęciach rodzaje krajobrazów (C);</w:t>
            </w:r>
            <w:r w:rsidR="0057475E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podaje przykłady krajobrazu naturalnego (B); 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>wymienia nazwy</w:t>
            </w:r>
            <w:r w:rsidR="00A32948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krajobrazów kulturowych (B);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określa rodzaj krajobrazu najbliższej okolicy (D)</w:t>
            </w:r>
          </w:p>
        </w:tc>
        <w:tc>
          <w:tcPr>
            <w:tcW w:w="773" w:type="pct"/>
          </w:tcPr>
          <w:p w:rsidR="002E6360" w:rsidRPr="001415F4" w:rsidRDefault="0057475E" w:rsidP="00813F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do czego odnoszą się nazwy krajobrazów (B); 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wymienia rodzaje krajobrazów 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 xml:space="preserve">(naturalny, kulturowy) 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(A); 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 xml:space="preserve">wyjaśnia pojęcie: </w:t>
            </w:r>
            <w:r w:rsidR="00A32948" w:rsidRPr="00813FC1">
              <w:rPr>
                <w:rFonts w:ascii="Times New Roman" w:hAnsi="Times New Roman" w:cs="Times New Roman"/>
                <w:i/>
                <w:sz w:val="18"/>
                <w:szCs w:val="18"/>
              </w:rPr>
              <w:t>krajobraz kulturowy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 xml:space="preserve"> (B); 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>wskazuje w krajobrazie najbliższej okolicy składniki, które są wytworami człowieka (</w:t>
            </w:r>
            <w:r w:rsidR="00D4604F" w:rsidRPr="001415F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2E6360" w:rsidRPr="001415F4" w:rsidRDefault="002E6360" w:rsidP="00813F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pojęcie: </w:t>
            </w:r>
            <w:r w:rsidRPr="00813FC1">
              <w:rPr>
                <w:rFonts w:ascii="Times New Roman" w:hAnsi="Times New Roman" w:cs="Times New Roman"/>
                <w:i/>
                <w:sz w:val="18"/>
                <w:szCs w:val="18"/>
              </w:rPr>
              <w:t>krajobraz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(B); wymienia składniki, które należy uwzględnić, opisując krajobraz (A); omawia cechy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 xml:space="preserve"> poszczególnych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krajobraz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>ów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kulturow</w:t>
            </w:r>
            <w:r w:rsidR="00A32948">
              <w:rPr>
                <w:rFonts w:ascii="Times New Roman" w:hAnsi="Times New Roman" w:cs="Times New Roman"/>
                <w:sz w:val="18"/>
                <w:szCs w:val="18"/>
              </w:rPr>
              <w:t>ych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(B); wskazuje </w:t>
            </w:r>
            <w:r w:rsidR="00813FC1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składniki naturalne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 krajobrazie najbliższej okolicy (D)</w:t>
            </w:r>
          </w:p>
        </w:tc>
        <w:tc>
          <w:tcPr>
            <w:tcW w:w="819" w:type="pct"/>
          </w:tcPr>
          <w:p w:rsidR="002E6360" w:rsidRPr="001415F4" w:rsidRDefault="002E6360" w:rsidP="00A329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krajobraz najbliższej okolicy (D)</w:t>
            </w:r>
          </w:p>
        </w:tc>
        <w:tc>
          <w:tcPr>
            <w:tcW w:w="864" w:type="pct"/>
          </w:tcPr>
          <w:p w:rsidR="002E6360" w:rsidRPr="001415F4" w:rsidRDefault="002E6360" w:rsidP="008D61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pozytywne i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negatywne skutki przekształcenia krajobrazu najbliższej okolicy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FA648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Ukształtowanie terenu</w:t>
            </w:r>
          </w:p>
        </w:tc>
        <w:tc>
          <w:tcPr>
            <w:tcW w:w="463" w:type="pct"/>
          </w:tcPr>
          <w:p w:rsidR="002E6360" w:rsidRPr="001415F4" w:rsidRDefault="002A64E2" w:rsidP="00EF6F4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EF6F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formy terenu</w:t>
            </w:r>
          </w:p>
        </w:tc>
        <w:tc>
          <w:tcPr>
            <w:tcW w:w="818" w:type="pct"/>
          </w:tcPr>
          <w:p w:rsidR="002E6360" w:rsidRPr="001415F4" w:rsidRDefault="00D469A4" w:rsidP="00B125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rozpoznaje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na ilustracji formy terenu (C); wyjaśnia, czym są równiny (B); wykonuje modele wzniesienia i doliny (</w:t>
            </w:r>
            <w:r w:rsidR="00D4604F" w:rsidRPr="001415F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2E6360" w:rsidRPr="001415F4" w:rsidRDefault="00813FC1" w:rsidP="001025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2F0B">
              <w:rPr>
                <w:rFonts w:ascii="Times New Roman" w:hAnsi="Times New Roman" w:cs="Times New Roman"/>
                <w:sz w:val="18"/>
                <w:szCs w:val="18"/>
              </w:rPr>
              <w:t>na podstawie ilustracji elementy wzniesienia</w:t>
            </w:r>
            <w:r w:rsidR="00D469A4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(C); </w:t>
            </w:r>
            <w:r w:rsidR="00955A43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wskazuje formy terenu w krajobrazie najbliższej okolicy (D)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7" w:type="pct"/>
          </w:tcPr>
          <w:p w:rsidR="002E6360" w:rsidRPr="001415F4" w:rsidRDefault="00D469A4" w:rsidP="00A71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wklęsłe formy terenu (B)</w:t>
            </w:r>
            <w:r w:rsidR="00EC2F0B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D4604F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opisuje formy terenu dominujące w krajobrazie najbliższej okolicy (D)</w:t>
            </w:r>
          </w:p>
        </w:tc>
        <w:tc>
          <w:tcPr>
            <w:tcW w:w="819" w:type="pct"/>
          </w:tcPr>
          <w:p w:rsidR="002E6360" w:rsidRPr="001415F4" w:rsidRDefault="00D469A4" w:rsidP="00813F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klasyfikuje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wzniesienia </w:t>
            </w:r>
            <w:r w:rsidR="00813FC1">
              <w:rPr>
                <w:rFonts w:ascii="Times New Roman" w:hAnsi="Times New Roman" w:cs="Times New Roman"/>
                <w:sz w:val="18"/>
                <w:szCs w:val="18"/>
              </w:rPr>
              <w:t xml:space="preserve">na podstawie ich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wysokoś</w:t>
            </w:r>
            <w:r w:rsidR="00813FC1">
              <w:rPr>
                <w:rFonts w:ascii="Times New Roman" w:hAnsi="Times New Roman" w:cs="Times New Roman"/>
                <w:sz w:val="18"/>
                <w:szCs w:val="18"/>
              </w:rPr>
              <w:t>ci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(A)</w:t>
            </w:r>
            <w:r w:rsidR="007E13C0" w:rsidRPr="001415F4">
              <w:rPr>
                <w:rFonts w:ascii="Times New Roman" w:hAnsi="Times New Roman" w:cs="Times New Roman"/>
                <w:sz w:val="18"/>
                <w:szCs w:val="18"/>
              </w:rPr>
              <w:t>; omawia elementy doliny (A)</w:t>
            </w:r>
          </w:p>
        </w:tc>
        <w:tc>
          <w:tcPr>
            <w:tcW w:w="864" w:type="pct"/>
          </w:tcPr>
          <w:p w:rsidR="002E6360" w:rsidRPr="001415F4" w:rsidRDefault="003E2839" w:rsidP="00FE08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przygotuje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krótką prezentację</w:t>
            </w:r>
            <w:r w:rsid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55A43" w:rsidRPr="001415F4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C57795">
              <w:rPr>
                <w:rFonts w:ascii="Times New Roman" w:hAnsi="Times New Roman" w:cs="Times New Roman"/>
                <w:sz w:val="18"/>
                <w:szCs w:val="18"/>
              </w:rPr>
              <w:t>najciekawszych form</w:t>
            </w:r>
            <w:r w:rsidR="00955A43" w:rsidRPr="001415F4">
              <w:rPr>
                <w:rFonts w:ascii="Times New Roman" w:hAnsi="Times New Roman" w:cs="Times New Roman"/>
                <w:sz w:val="18"/>
                <w:szCs w:val="18"/>
              </w:rPr>
              <w:t>ach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terenu (w Polsce, w Europie, na</w:t>
            </w:r>
            <w:r w:rsidR="008D61F7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świecie)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FA6480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Czy wszystkie skały są twarde?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Czy wszystkie skały są twarde?</w:t>
            </w:r>
          </w:p>
        </w:tc>
        <w:tc>
          <w:tcPr>
            <w:tcW w:w="818" w:type="pct"/>
          </w:tcPr>
          <w:p w:rsidR="002E6360" w:rsidRPr="00C57795" w:rsidRDefault="002E6360" w:rsidP="00FE0816">
            <w:pPr>
              <w:shd w:val="clear" w:color="auto" w:fill="FFFFFF"/>
              <w:ind w:right="43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C57795">
              <w:rPr>
                <w:rFonts w:ascii="Times New Roman" w:hAnsi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C5779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jedną – dwie </w:t>
            </w:r>
            <w:r w:rsidR="00B2584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okazane </w:t>
            </w:r>
            <w:r w:rsidRPr="00C57795">
              <w:rPr>
                <w:rFonts w:ascii="Times New Roman" w:hAnsi="Times New Roman"/>
                <w:color w:val="000000"/>
                <w:sz w:val="18"/>
                <w:szCs w:val="18"/>
              </w:rPr>
              <w:t>skały do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C57795">
              <w:rPr>
                <w:rFonts w:ascii="Times New Roman" w:hAnsi="Times New Roman"/>
                <w:color w:val="000000"/>
                <w:sz w:val="18"/>
                <w:szCs w:val="18"/>
              </w:rPr>
              <w:t>poszczególnych grup (C)</w:t>
            </w:r>
          </w:p>
        </w:tc>
        <w:tc>
          <w:tcPr>
            <w:tcW w:w="773" w:type="pct"/>
          </w:tcPr>
          <w:p w:rsidR="002E6360" w:rsidRPr="00DE3528" w:rsidRDefault="002E6360" w:rsidP="00D86175">
            <w:pPr>
              <w:shd w:val="clear" w:color="auto" w:fill="FFFFFF"/>
              <w:ind w:right="43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25846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B2584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nazwy grup skał (A); podaje</w:t>
            </w:r>
            <w:r w:rsidRPr="00DE35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</w:t>
            </w:r>
            <w:r w:rsidR="00D2183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skał </w:t>
            </w:r>
            <w:r w:rsidR="0065768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litych, zwięzłych i </w:t>
            </w:r>
            <w:r w:rsidR="00D86175">
              <w:rPr>
                <w:rFonts w:ascii="Times New Roman" w:hAnsi="Times New Roman"/>
                <w:color w:val="000000"/>
                <w:sz w:val="18"/>
                <w:szCs w:val="18"/>
              </w:rPr>
              <w:t>luźnych</w:t>
            </w:r>
            <w:r w:rsidRPr="00DE352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727" w:type="pct"/>
          </w:tcPr>
          <w:p w:rsidR="002E6360" w:rsidRPr="001415F4" w:rsidRDefault="002E6360" w:rsidP="00FE0816">
            <w:pPr>
              <w:shd w:val="clear" w:color="auto" w:fill="FFFFFF"/>
              <w:ind w:right="43" w:firstLine="5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 budowę skał litych, zwięzłych i luźnych (C)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proofErr w:type="gramStart"/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rozpoznaje co</w:t>
            </w:r>
            <w:proofErr w:type="gramEnd"/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najmniej jedną skałę występującą w najbliższej okolicy (C/D)</w:t>
            </w:r>
          </w:p>
        </w:tc>
        <w:tc>
          <w:tcPr>
            <w:tcW w:w="819" w:type="pct"/>
          </w:tcPr>
          <w:p w:rsidR="002E6360" w:rsidRPr="001415F4" w:rsidRDefault="002E6360" w:rsidP="001C5C8C">
            <w:pPr>
              <w:shd w:val="clear" w:color="auto" w:fill="FFFFFF"/>
              <w:ind w:right="43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skały występujące w najbliższej okolicy (D)</w:t>
            </w:r>
            <w:r w:rsidR="00115398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omawia proces powstawania gleby (B)</w:t>
            </w:r>
          </w:p>
        </w:tc>
        <w:tc>
          <w:tcPr>
            <w:tcW w:w="864" w:type="pct"/>
          </w:tcPr>
          <w:p w:rsidR="002E6360" w:rsidRPr="001415F4" w:rsidRDefault="002E6360" w:rsidP="008D61F7">
            <w:pPr>
              <w:shd w:val="clear" w:color="auto" w:fill="FFFFFF"/>
              <w:ind w:right="115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kolekcję skał z</w:t>
            </w:r>
            <w:r w:rsidR="008D61F7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najbliższej okolicy wraz z ich opisem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FA648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Wody słodkie 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wody słone</w:t>
            </w:r>
          </w:p>
        </w:tc>
        <w:tc>
          <w:tcPr>
            <w:tcW w:w="463" w:type="pct"/>
          </w:tcPr>
          <w:p w:rsidR="002E6360" w:rsidRPr="001415F4" w:rsidRDefault="00F03321" w:rsidP="00AB3B63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Wody słodkie 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wody słone</w:t>
            </w:r>
          </w:p>
        </w:tc>
        <w:tc>
          <w:tcPr>
            <w:tcW w:w="818" w:type="pct"/>
          </w:tcPr>
          <w:p w:rsidR="002E6360" w:rsidRPr="001415F4" w:rsidRDefault="00A45B84" w:rsidP="00CF278A">
            <w:pPr>
              <w:shd w:val="clear" w:color="auto" w:fill="FFFFFF"/>
              <w:ind w:right="182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25846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B2584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wód słonych (B);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8A3F9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wskazuje na mapie </w:t>
            </w:r>
            <w:r w:rsidR="008A3F9F" w:rsidRPr="00B25846">
              <w:rPr>
                <w:rFonts w:ascii="Times New Roman" w:hAnsi="Times New Roman"/>
                <w:color w:val="000000"/>
                <w:sz w:val="18"/>
                <w:szCs w:val="18"/>
              </w:rPr>
              <w:t>przykład wód stojących i płynących w</w:t>
            </w:r>
            <w:r w:rsidR="00CF278A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8A3F9F" w:rsidRPr="00B25846">
              <w:rPr>
                <w:rFonts w:ascii="Times New Roman" w:hAnsi="Times New Roman"/>
                <w:color w:val="000000"/>
                <w:sz w:val="18"/>
                <w:szCs w:val="18"/>
              </w:rPr>
              <w:t>najbliższej okolicy (D)</w:t>
            </w:r>
          </w:p>
        </w:tc>
        <w:tc>
          <w:tcPr>
            <w:tcW w:w="773" w:type="pct"/>
          </w:tcPr>
          <w:p w:rsidR="002E6360" w:rsidRPr="001415F4" w:rsidRDefault="002E6360" w:rsidP="00FE0816">
            <w:pPr>
              <w:shd w:val="clear" w:color="auto" w:fill="FFFFFF"/>
              <w:ind w:right="10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wód słodkich (w tym wód powierzchniowych) (B); wskazuje różnice między oceanem a morzem (</w:t>
            </w:r>
            <w:r w:rsidR="00A45B84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; na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podstawie ilustracji rozróżnia rodz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je wód stojących 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i płynących (C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D); wymienia różnice między jeziorem a stawem (C)</w:t>
            </w:r>
          </w:p>
        </w:tc>
        <w:tc>
          <w:tcPr>
            <w:tcW w:w="727" w:type="pct"/>
          </w:tcPr>
          <w:p w:rsidR="002E6360" w:rsidRPr="001415F4" w:rsidRDefault="002E6360" w:rsidP="00FE0816">
            <w:pPr>
              <w:shd w:val="clear" w:color="auto" w:fill="FFFFFF"/>
              <w:ind w:right="10" w:hanging="5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wyjaśnia pojęcia: </w:t>
            </w:r>
            <w:r w:rsidRPr="00FE0816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wody słodkie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FE0816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wody słone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(B); 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wykonuje schemat podziału </w:t>
            </w:r>
            <w:proofErr w:type="gramStart"/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wód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>powierzchniowych</w:t>
            </w:r>
            <w:proofErr w:type="gramEnd"/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(C); omawia warunki niezbędne do powstania jeziora (B)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porównuje rzekę 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z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kanał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em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śródlądowy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  <w:r w:rsidR="00EC2F0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19" w:type="pct"/>
          </w:tcPr>
          <w:p w:rsidR="002E6360" w:rsidRPr="001415F4" w:rsidRDefault="002E6360" w:rsidP="00A71AE9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wody słodkie występujące na Ziemi (C); omawia, jak powstają bagna (B)</w:t>
            </w:r>
            <w:r w:rsidR="007E13C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charakteryzuje wody płynące (C)</w:t>
            </w:r>
          </w:p>
        </w:tc>
        <w:tc>
          <w:tcPr>
            <w:tcW w:w="864" w:type="pct"/>
          </w:tcPr>
          <w:p w:rsidR="002E6360" w:rsidRPr="001415F4" w:rsidRDefault="002E6360" w:rsidP="00FE0816">
            <w:pPr>
              <w:shd w:val="clear" w:color="auto" w:fill="FFFFFF"/>
              <w:ind w:right="163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informacje typu „naj” (najdłuższa rzeka, największe jezioro, największa głębia oceaniczna) (D)</w:t>
            </w:r>
            <w:r w:rsidR="007E13C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wyjaśnia, czym są lodowce i</w:t>
            </w:r>
            <w:r w:rsidR="00FE0816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7E13C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lądolody (B)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FA648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Krajobraz wczoraj i</w:t>
            </w:r>
            <w:r w:rsidR="00425F84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dziś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Krajobraz wczoraj i dziś</w:t>
            </w:r>
          </w:p>
        </w:tc>
        <w:tc>
          <w:tcPr>
            <w:tcW w:w="818" w:type="pct"/>
          </w:tcPr>
          <w:p w:rsidR="002E6360" w:rsidRPr="001415F4" w:rsidRDefault="002E6360" w:rsidP="003D1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rozpoznaje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na zdjęciach krajobraz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kulturowy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(C);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podaje 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dwa</w:t>
            </w:r>
            <w:r w:rsidR="003D181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trzy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przykłady 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>zmian w krajobrazie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najbliższej okolicy (D)</w:t>
            </w:r>
          </w:p>
        </w:tc>
        <w:tc>
          <w:tcPr>
            <w:tcW w:w="773" w:type="pct"/>
          </w:tcPr>
          <w:p w:rsidR="002E6360" w:rsidRPr="001415F4" w:rsidRDefault="007E13C0" w:rsidP="006B45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>ymienia</w:t>
            </w:r>
            <w:proofErr w:type="gramEnd"/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podając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y,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od czego pochodzą nazwy miejscowości (A)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; podaje przykłady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zmian w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krajobrazach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 xml:space="preserve"> kulturowych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 xml:space="preserve">  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(B)</w:t>
            </w:r>
          </w:p>
        </w:tc>
        <w:tc>
          <w:tcPr>
            <w:tcW w:w="727" w:type="pct"/>
          </w:tcPr>
          <w:p w:rsidR="002E6360" w:rsidRPr="001415F4" w:rsidRDefault="00EC2F0B" w:rsidP="006B45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zmiany w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krajobrazie wynikające z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rozwoju rolnictwa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(B); </w:t>
            </w:r>
            <w:r w:rsidR="007E13C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omawia zmiany w krajobrazie związane z rozwojem przemysłu (A); 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>wyjaśnia pochodzenie nazwy swojej miejscowości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A45B8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2E6360"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19" w:type="pct"/>
          </w:tcPr>
          <w:p w:rsidR="002E6360" w:rsidRPr="001415F4" w:rsidRDefault="00EC2F0B" w:rsidP="006B45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przykłady działalności człowieka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które prowadzą do przekształcenia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krajobrazu (B); </w:t>
            </w:r>
            <w:r w:rsidR="007E13C0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wskazuje źródła, z których można uzyskać informacje 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historii </w:t>
            </w:r>
            <w:r w:rsidR="007E13C0" w:rsidRPr="001415F4">
              <w:rPr>
                <w:rFonts w:ascii="Times New Roman" w:hAnsi="Times New Roman" w:cs="Times New Roman"/>
                <w:sz w:val="18"/>
                <w:szCs w:val="18"/>
              </w:rPr>
              <w:t>swojej miejscowości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7E13C0" w:rsidRPr="001415F4">
              <w:rPr>
                <w:rFonts w:ascii="Times New Roman" w:hAnsi="Times New Roman" w:cs="Times New Roman"/>
                <w:sz w:val="18"/>
                <w:szCs w:val="18"/>
              </w:rPr>
              <w:t>(A)</w:t>
            </w:r>
          </w:p>
        </w:tc>
        <w:tc>
          <w:tcPr>
            <w:tcW w:w="864" w:type="pct"/>
          </w:tcPr>
          <w:p w:rsidR="002E6360" w:rsidRPr="001415F4" w:rsidRDefault="00EC2F0B" w:rsidP="00EC2F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przygotowuje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plakat lub prezentację multimedialną na temat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40F1E" w:rsidRPr="001415F4">
              <w:rPr>
                <w:rFonts w:ascii="Times New Roman" w:hAnsi="Times New Roman" w:cs="Times New Roman"/>
                <w:sz w:val="18"/>
                <w:szCs w:val="18"/>
              </w:rPr>
              <w:t>zmian krajobrazu na przestrzeni dziejów (A)</w:t>
            </w:r>
            <w:r w:rsidR="00440F1E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="00740A9D" w:rsidRPr="001415F4">
              <w:rPr>
                <w:rFonts w:ascii="Times New Roman" w:hAnsi="Times New Roman" w:cs="Times New Roman"/>
                <w:sz w:val="18"/>
                <w:szCs w:val="18"/>
              </w:rPr>
              <w:t>przygotuje prezentację multimedialną lub plakat „Moja miejscowość dawniej i dziś”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FA6480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3200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Obszary i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obiekty chronione</w:t>
            </w:r>
          </w:p>
        </w:tc>
        <w:tc>
          <w:tcPr>
            <w:tcW w:w="463" w:type="pct"/>
          </w:tcPr>
          <w:p w:rsidR="002E6360" w:rsidRPr="001415F4" w:rsidRDefault="002A64E2" w:rsidP="0032008F">
            <w:pPr>
              <w:shd w:val="clear" w:color="auto" w:fill="FFFFFF"/>
              <w:ind w:right="17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Obszary i</w:t>
            </w:r>
            <w:r w:rsidR="003200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obiekty chronione</w:t>
            </w:r>
          </w:p>
        </w:tc>
        <w:tc>
          <w:tcPr>
            <w:tcW w:w="818" w:type="pct"/>
          </w:tcPr>
          <w:p w:rsidR="002E6360" w:rsidRPr="001415F4" w:rsidRDefault="00971769" w:rsidP="003D1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dwie</w:t>
            </w:r>
            <w:r w:rsidR="003D181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 xml:space="preserve">trzy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formy ochrony przyrody 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w Polsce (A); podaje </w:t>
            </w:r>
            <w:r w:rsidR="00D86175">
              <w:rPr>
                <w:rFonts w:ascii="Times New Roman" w:hAnsi="Times New Roman" w:cs="Times New Roman"/>
                <w:sz w:val="18"/>
                <w:szCs w:val="18"/>
              </w:rPr>
              <w:t>dwa</w:t>
            </w:r>
            <w:r w:rsidR="003D181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D86175">
              <w:rPr>
                <w:rFonts w:ascii="Times New Roman" w:hAnsi="Times New Roman" w:cs="Times New Roman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przykłady ograniczeń obowiązujących na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obszarach chronionych (B); wyjaśnia, na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czym polega ochrona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0325B3">
              <w:rPr>
                <w:rFonts w:ascii="Times New Roman" w:hAnsi="Times New Roman" w:cs="Times New Roman"/>
                <w:sz w:val="18"/>
                <w:szCs w:val="18"/>
              </w:rPr>
              <w:t>ścisła</w:t>
            </w:r>
            <w:r w:rsidR="000325B3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(B)</w:t>
            </w:r>
          </w:p>
        </w:tc>
        <w:tc>
          <w:tcPr>
            <w:tcW w:w="773" w:type="pct"/>
          </w:tcPr>
          <w:p w:rsidR="002E6360" w:rsidRPr="001415F4" w:rsidRDefault="00971769" w:rsidP="00EC2F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, co to są parki narodowe (B); podaje przykłady obiektów</w:t>
            </w:r>
            <w:r w:rsidR="00EC2F0B">
              <w:rPr>
                <w:rFonts w:ascii="Times New Roman" w:hAnsi="Times New Roman" w:cs="Times New Roman"/>
                <w:sz w:val="18"/>
                <w:szCs w:val="18"/>
              </w:rPr>
              <w:t>, które są pomnikami przyrody</w:t>
            </w:r>
            <w:r w:rsidR="00687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(B); omawia sposób zachowania się na obszarach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chronionych (B)</w:t>
            </w:r>
          </w:p>
        </w:tc>
        <w:tc>
          <w:tcPr>
            <w:tcW w:w="727" w:type="pct"/>
          </w:tcPr>
          <w:p w:rsidR="002E6360" w:rsidRPr="001415F4" w:rsidRDefault="00971769" w:rsidP="0032008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cel ochrony przyrody (B); wyjaśnia, co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to są rezerwaty przyrody (B); wyjaśnia różnice między ochroną ścisłą 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65768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och</w:t>
            </w:r>
            <w:r w:rsidR="0065768D">
              <w:rPr>
                <w:rFonts w:ascii="Times New Roman" w:hAnsi="Times New Roman" w:cs="Times New Roman"/>
                <w:sz w:val="18"/>
                <w:szCs w:val="18"/>
              </w:rPr>
              <w:t xml:space="preserve">roną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cz</w:t>
            </w:r>
            <w:r w:rsidR="00EB708B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ynną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(B)</w:t>
            </w:r>
            <w:r w:rsidR="00A8760A">
              <w:rPr>
                <w:rFonts w:ascii="Times New Roman" w:hAnsi="Times New Roman" w:cs="Times New Roman"/>
                <w:sz w:val="18"/>
                <w:szCs w:val="18"/>
              </w:rPr>
              <w:t>; podaje przykład obszaru chronionego lub pomnika przyrody znajdującego się w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A8760A">
              <w:rPr>
                <w:rFonts w:ascii="Times New Roman" w:hAnsi="Times New Roman" w:cs="Times New Roman"/>
                <w:sz w:val="18"/>
                <w:szCs w:val="18"/>
              </w:rPr>
              <w:t>najbliższej okolicy</w:t>
            </w:r>
            <w:r w:rsidR="00687FF2">
              <w:rPr>
                <w:rFonts w:ascii="Times New Roman" w:hAnsi="Times New Roman" w:cs="Times New Roman"/>
                <w:sz w:val="18"/>
                <w:szCs w:val="18"/>
              </w:rPr>
              <w:t xml:space="preserve"> (A)</w:t>
            </w:r>
          </w:p>
        </w:tc>
        <w:tc>
          <w:tcPr>
            <w:tcW w:w="819" w:type="pct"/>
          </w:tcPr>
          <w:p w:rsidR="002E6360" w:rsidRPr="001415F4" w:rsidRDefault="00971769" w:rsidP="0032008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różnice między parkiem narodowym a parkiem krajobrazowym (C); 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A8760A">
              <w:rPr>
                <w:rFonts w:ascii="Times New Roman" w:hAnsi="Times New Roman" w:cs="Times New Roman"/>
                <w:sz w:val="18"/>
                <w:szCs w:val="18"/>
              </w:rPr>
              <w:t>na podstawie mapy w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A8760A">
              <w:rPr>
                <w:rFonts w:ascii="Times New Roman" w:hAnsi="Times New Roman" w:cs="Times New Roman"/>
                <w:sz w:val="18"/>
                <w:szCs w:val="18"/>
              </w:rPr>
              <w:t xml:space="preserve">podręczniku lub atlasie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podaje przykłady pomników przyrody ożywionej i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nieożywionej na terenie Polski</w:t>
            </w:r>
            <w:r w:rsidR="00A8760A">
              <w:rPr>
                <w:rFonts w:ascii="Times New Roman" w:hAnsi="Times New Roman" w:cs="Times New Roman"/>
                <w:sz w:val="18"/>
                <w:szCs w:val="18"/>
              </w:rPr>
              <w:t xml:space="preserve"> i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760A">
              <w:rPr>
                <w:rFonts w:ascii="Times New Roman" w:hAnsi="Times New Roman" w:cs="Times New Roman"/>
                <w:sz w:val="18"/>
                <w:szCs w:val="18"/>
              </w:rPr>
              <w:t xml:space="preserve">swojego </w:t>
            </w:r>
            <w:r w:rsidR="0032008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 xml:space="preserve">województwa 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  <w:tc>
          <w:tcPr>
            <w:tcW w:w="864" w:type="pct"/>
          </w:tcPr>
          <w:p w:rsidR="002E6360" w:rsidRPr="001415F4" w:rsidRDefault="000325B3" w:rsidP="00C51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 dowolnej formie </w:t>
            </w:r>
            <w:r w:rsidR="00971769" w:rsidRPr="001415F4">
              <w:rPr>
                <w:rFonts w:ascii="Times New Roman" w:hAnsi="Times New Roman" w:cs="Times New Roman"/>
                <w:sz w:val="18"/>
                <w:szCs w:val="18"/>
              </w:rPr>
              <w:t>informacje na temat ochrony przyrody w najbliższej okolicy (gminie, powiecie lub województwie) (D)</w:t>
            </w:r>
          </w:p>
        </w:tc>
      </w:tr>
      <w:tr w:rsidR="002E6360" w:rsidRPr="001415F4" w:rsidTr="00670444">
        <w:trPr>
          <w:cantSplit/>
        </w:trPr>
        <w:tc>
          <w:tcPr>
            <w:tcW w:w="536" w:type="pct"/>
          </w:tcPr>
          <w:p w:rsidR="002E6360" w:rsidRPr="001415F4" w:rsidRDefault="002E6360" w:rsidP="00440114">
            <w:pPr>
              <w:shd w:val="clear" w:color="auto" w:fill="FFFFFF"/>
              <w:ind w:right="154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6</w:t>
            </w:r>
          </w:p>
        </w:tc>
        <w:tc>
          <w:tcPr>
            <w:tcW w:w="4464" w:type="pct"/>
            <w:gridSpan w:val="6"/>
          </w:tcPr>
          <w:p w:rsidR="002E6360" w:rsidRPr="001415F4" w:rsidRDefault="002A64E2" w:rsidP="00F033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 „Poznajemy krajobraz</w:t>
            </w:r>
            <w:r w:rsidR="00425F84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najbliższej okolicy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”</w:t>
            </w:r>
          </w:p>
        </w:tc>
      </w:tr>
      <w:tr w:rsidR="002E6360" w:rsidRPr="001415F4" w:rsidTr="00670444">
        <w:trPr>
          <w:cantSplit/>
        </w:trPr>
        <w:tc>
          <w:tcPr>
            <w:tcW w:w="5000" w:type="pct"/>
            <w:gridSpan w:val="7"/>
          </w:tcPr>
          <w:p w:rsidR="002E6360" w:rsidRPr="001415F4" w:rsidRDefault="002E6360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7. Odkrywamy tajemnice życia w wodzie i na lądzie</w:t>
            </w:r>
          </w:p>
        </w:tc>
      </w:tr>
      <w:tr w:rsidR="00D215E5" w:rsidRPr="001415F4" w:rsidTr="00670444">
        <w:trPr>
          <w:cantSplit/>
          <w:trHeight w:val="2059"/>
        </w:trPr>
        <w:tc>
          <w:tcPr>
            <w:tcW w:w="536" w:type="pct"/>
          </w:tcPr>
          <w:p w:rsidR="002E6360" w:rsidRPr="001415F4" w:rsidRDefault="002E6360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Warunki życia w</w:t>
            </w:r>
            <w:r w:rsidR="00425F84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wodzie</w:t>
            </w:r>
          </w:p>
        </w:tc>
        <w:tc>
          <w:tcPr>
            <w:tcW w:w="463" w:type="pct"/>
          </w:tcPr>
          <w:p w:rsidR="002E6360" w:rsidRPr="001415F4" w:rsidRDefault="002A64E2" w:rsidP="00FE08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warunki życia w</w:t>
            </w:r>
            <w:r w:rsidR="00FE08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wodzie</w:t>
            </w:r>
          </w:p>
        </w:tc>
        <w:tc>
          <w:tcPr>
            <w:tcW w:w="818" w:type="pct"/>
          </w:tcPr>
          <w:p w:rsidR="002E6360" w:rsidRPr="001415F4" w:rsidRDefault="00DA7B59" w:rsidP="00FE08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>odaje</w:t>
            </w:r>
            <w:proofErr w:type="gramEnd"/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trzy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przystosowania ryb do życia w wodzie (</w:t>
            </w:r>
            <w:r w:rsidR="009E5C7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); wymienia 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dwa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przykłady innych przystosowań organizmów do życia w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>odzie (</w:t>
            </w:r>
            <w:r w:rsidR="009E5C7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2E6360" w:rsidRPr="001415F4" w:rsidRDefault="00DA7B59" w:rsidP="00E937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>mawia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popierając przykładami, </w:t>
            </w:r>
            <w:r w:rsidR="00D7406A" w:rsidRPr="001415F4">
              <w:rPr>
                <w:rFonts w:ascii="Times New Roman" w:hAnsi="Times New Roman" w:cs="Times New Roman"/>
                <w:sz w:val="18"/>
                <w:szCs w:val="18"/>
              </w:rPr>
              <w:t>przystosowania zwierząt do życia w wodzie (B); wyjaśnia, dzięki czemu zwierzęta wodne mogą przetrwać zimę (B)</w:t>
            </w:r>
          </w:p>
        </w:tc>
        <w:tc>
          <w:tcPr>
            <w:tcW w:w="727" w:type="pct"/>
          </w:tcPr>
          <w:p w:rsidR="002E6360" w:rsidRPr="001415F4" w:rsidRDefault="00DA7B59" w:rsidP="00FE08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na przykładach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, przystosowania roślin do ruchu wód (B); omawia sposób pobierania tlenu przez organizmy 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wodne (</w:t>
            </w:r>
            <w:r w:rsidR="009E5C7B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19" w:type="pct"/>
          </w:tcPr>
          <w:p w:rsidR="002E6360" w:rsidRPr="001415F4" w:rsidRDefault="00FE0816" w:rsidP="006576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wyjaśnia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pojęcie </w:t>
            </w:r>
            <w:r w:rsidR="00DA7B59" w:rsidRPr="00FE0816">
              <w:rPr>
                <w:rFonts w:ascii="Times New Roman" w:hAnsi="Times New Roman" w:cs="Times New Roman"/>
                <w:i/>
                <w:sz w:val="18"/>
                <w:szCs w:val="18"/>
              </w:rPr>
              <w:t>plankton</w:t>
            </w:r>
            <w:r w:rsidR="00DA7B59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(B); charakteryzuje, </w:t>
            </w:r>
            <w:r w:rsidR="0065768D">
              <w:rPr>
                <w:rFonts w:ascii="Times New Roman" w:hAnsi="Times New Roman" w:cs="Times New Roman"/>
                <w:sz w:val="18"/>
                <w:szCs w:val="18"/>
              </w:rPr>
              <w:t xml:space="preserve">na </w:t>
            </w:r>
            <w:r w:rsidR="00DA7B59" w:rsidRPr="001415F4">
              <w:rPr>
                <w:rFonts w:ascii="Times New Roman" w:hAnsi="Times New Roman" w:cs="Times New Roman"/>
                <w:sz w:val="18"/>
                <w:szCs w:val="18"/>
              </w:rPr>
              <w:t>przykład</w:t>
            </w:r>
            <w:r w:rsidR="0065768D">
              <w:rPr>
                <w:rFonts w:ascii="Times New Roman" w:hAnsi="Times New Roman" w:cs="Times New Roman"/>
                <w:sz w:val="18"/>
                <w:szCs w:val="18"/>
              </w:rPr>
              <w:t>ach</w:t>
            </w:r>
            <w:r w:rsidR="00DA7B59" w:rsidRPr="001415F4">
              <w:rPr>
                <w:rFonts w:ascii="Times New Roman" w:hAnsi="Times New Roman" w:cs="Times New Roman"/>
                <w:sz w:val="18"/>
                <w:szCs w:val="18"/>
              </w:rPr>
              <w:t>, przystosowania zwierząt do ruchu wody (</w:t>
            </w:r>
            <w:r w:rsidR="009E5C7B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B120A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64" w:type="pct"/>
          </w:tcPr>
          <w:p w:rsidR="002E6360" w:rsidRPr="001415F4" w:rsidRDefault="009E5C7B" w:rsidP="00FE08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prezentuje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A7B59" w:rsidRPr="001415F4">
              <w:rPr>
                <w:rFonts w:ascii="Times New Roman" w:hAnsi="Times New Roman" w:cs="Times New Roman"/>
                <w:sz w:val="18"/>
                <w:szCs w:val="18"/>
              </w:rPr>
              <w:t>informacje o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DA7B59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największych organizmach żyjących w środowisku </w:t>
            </w:r>
            <w:r w:rsidR="00FE0816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DA7B59" w:rsidRPr="001415F4">
              <w:rPr>
                <w:rFonts w:ascii="Times New Roman" w:hAnsi="Times New Roman" w:cs="Times New Roman"/>
                <w:sz w:val="18"/>
                <w:szCs w:val="18"/>
              </w:rPr>
              <w:t>wodnym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2E6360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Z biegiem rzeki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rzekę</w:t>
            </w:r>
          </w:p>
        </w:tc>
        <w:tc>
          <w:tcPr>
            <w:tcW w:w="818" w:type="pct"/>
          </w:tcPr>
          <w:p w:rsidR="002E6360" w:rsidRPr="001415F4" w:rsidRDefault="000F67BB" w:rsidP="00644F30">
            <w:pPr>
              <w:shd w:val="clear" w:color="auto" w:fill="FFFFFF"/>
              <w:ind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 ilustracji elementy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rzeki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: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źródło,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bieg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górny, środkowy, dolny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ujście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(C</w:t>
            </w:r>
            <w:r w:rsidR="006B453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6B453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>D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2E6360" w:rsidRPr="001415F4" w:rsidRDefault="002E6360" w:rsidP="003D1811">
            <w:pPr>
              <w:shd w:val="clear" w:color="auto" w:fill="FFFFFF"/>
              <w:ind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030EC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 </w:t>
            </w:r>
            <w:r w:rsidR="006B4531">
              <w:rPr>
                <w:rFonts w:ascii="Times New Roman" w:hAnsi="Times New Roman"/>
                <w:color w:val="000000"/>
                <w:sz w:val="18"/>
                <w:szCs w:val="18"/>
              </w:rPr>
              <w:t>dw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ie</w:t>
            </w:r>
            <w:r w:rsidR="003D1811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6B4531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030EC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nazwy organizmów żyjących w  górnym, środkowym i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dolnym </w:t>
            </w:r>
            <w:r w:rsidR="000F67B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biegu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rzeki (</w:t>
            </w:r>
            <w:r w:rsidR="00030EC9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9425B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omawia warunki panujące w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9425B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górnym biegu rzeki (A)</w:t>
            </w:r>
          </w:p>
        </w:tc>
        <w:tc>
          <w:tcPr>
            <w:tcW w:w="727" w:type="pct"/>
          </w:tcPr>
          <w:p w:rsidR="002E6360" w:rsidRPr="001415F4" w:rsidRDefault="002E6360" w:rsidP="00B75788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cechy, którymi różnią się poszczególne odcinki rzeki (</w:t>
            </w:r>
            <w:r w:rsidR="00030EC9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porównuje warunki życia w poszczególnych biegach rzeki (C);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 przystosowania organizmów żyjących w</w:t>
            </w:r>
            <w:r w:rsidR="00B75788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górnym, środkowym i dolnym </w:t>
            </w:r>
            <w:r w:rsidR="00B75788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biegu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rzeki (</w:t>
            </w:r>
            <w:r w:rsidR="00030EC9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9" w:type="pct"/>
          </w:tcPr>
          <w:p w:rsidR="002E6360" w:rsidRPr="001415F4" w:rsidRDefault="009425B0" w:rsidP="00E93782">
            <w:pPr>
              <w:shd w:val="clear" w:color="auto" w:fill="FFFFFF"/>
              <w:ind w:right="610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świat roślin i zwierząt w górnym, środkowym i dolnym biegu rzeki (C)</w:t>
            </w:r>
            <w:r w:rsidR="00671A9F">
              <w:rPr>
                <w:rFonts w:ascii="Times New Roman" w:hAnsi="Times New Roman"/>
                <w:color w:val="000000"/>
                <w:sz w:val="18"/>
                <w:szCs w:val="18"/>
              </w:rPr>
              <w:t>; rozpoznaje na ilustracjach organizmy charakterystyczne dla każdego z biegów rzeki (C)</w:t>
            </w:r>
          </w:p>
        </w:tc>
        <w:tc>
          <w:tcPr>
            <w:tcW w:w="864" w:type="pct"/>
          </w:tcPr>
          <w:p w:rsidR="002E6360" w:rsidRPr="001415F4" w:rsidRDefault="002E6360" w:rsidP="008802C9">
            <w:pPr>
              <w:shd w:val="clear" w:color="auto" w:fill="FFFFFF"/>
              <w:ind w:right="48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pozytywnego i negatywnego wpływu rzek na życie i gospodarkę człowieka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2E6360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3. Życie w jeziorze</w:t>
            </w:r>
          </w:p>
        </w:tc>
        <w:tc>
          <w:tcPr>
            <w:tcW w:w="463" w:type="pct"/>
          </w:tcPr>
          <w:p w:rsidR="002E6360" w:rsidRPr="001415F4" w:rsidRDefault="002A64E2" w:rsidP="006B453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warunki</w:t>
            </w:r>
            <w:r w:rsidR="00F47E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życia w</w:t>
            </w:r>
            <w:r w:rsidR="006B453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jeziorze</w:t>
            </w:r>
          </w:p>
        </w:tc>
        <w:tc>
          <w:tcPr>
            <w:tcW w:w="818" w:type="pct"/>
          </w:tcPr>
          <w:p w:rsidR="002E6360" w:rsidRPr="001415F4" w:rsidRDefault="00644F30" w:rsidP="00644F3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F47E8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schematycznym rysunku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nazwy</w:t>
            </w:r>
            <w:r w:rsidR="009425B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do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stref życia w jeziorze (C); odczytuje z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ilustracji nazwy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dwóch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–</w:t>
            </w:r>
            <w:r w:rsidR="006B4531">
              <w:rPr>
                <w:rFonts w:ascii="Times New Roman" w:hAnsi="Times New Roman"/>
                <w:color w:val="000000"/>
                <w:sz w:val="18"/>
                <w:szCs w:val="18"/>
              </w:rPr>
              <w:t>trz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ech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organizmów żyjących w poszczególnych strefach jeziora (C)</w:t>
            </w:r>
          </w:p>
        </w:tc>
        <w:tc>
          <w:tcPr>
            <w:tcW w:w="773" w:type="pct"/>
          </w:tcPr>
          <w:p w:rsidR="002E6360" w:rsidRPr="001415F4" w:rsidRDefault="002E6360" w:rsidP="00644F30">
            <w:pPr>
              <w:shd w:val="clear" w:color="auto" w:fill="FFFFFF"/>
              <w:ind w:right="41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nazwy stref życia w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jeziorze (A)</w:t>
            </w:r>
            <w:r w:rsidR="000C7E8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wymienia grupy roślin żyjących w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 st</w:t>
            </w:r>
            <w:r w:rsidR="000C7E8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refie przybrzeżnej (A); </w:t>
            </w:r>
            <w:r w:rsidR="00F47E8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rozpoznaje na ilustracjach 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>pospolite rośliny wodne przytwierdzone do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>podłoża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>(C)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7" w:type="pct"/>
          </w:tcPr>
          <w:p w:rsidR="002E6360" w:rsidRPr="001415F4" w:rsidRDefault="000C7E8C" w:rsidP="00644F3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przystosowania roślin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do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życia w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stref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ie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przybrzeżnej (C);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 czynniki warunkujące życie w poszczególnych strefach jeziora (A)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wymienia zwierzęta żyjące w strefie przybrzeżnej (A)</w:t>
            </w:r>
            <w:r w:rsidR="00F47E8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charakteryzuje przystosowania ptaków i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F47E8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ssaków do życia w strefie przybrzeżnej (C)</w:t>
            </w:r>
          </w:p>
        </w:tc>
        <w:tc>
          <w:tcPr>
            <w:tcW w:w="819" w:type="pct"/>
          </w:tcPr>
          <w:p w:rsidR="002E6360" w:rsidRPr="001415F4" w:rsidRDefault="002E6360" w:rsidP="00644F30">
            <w:pPr>
              <w:shd w:val="clear" w:color="auto" w:fill="FFFFFF"/>
              <w:ind w:right="48" w:hanging="1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B7578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pojęcie </w:t>
            </w:r>
            <w:r w:rsidR="000C7E8C" w:rsidRPr="00B75788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plankton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(B)</w:t>
            </w:r>
            <w:r w:rsidR="000C7E8C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charakteryzuje poszczególne strefy jeziora (C)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>; rozpoznaje na ilustracjach pospolite zwierzęta związane z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jeziorami (C); </w:t>
            </w:r>
            <w:r w:rsidR="00B7578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układa 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>z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poznanych organizmów łańcuch pokarmowy </w:t>
            </w:r>
            <w:r w:rsidR="00B7578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występujący 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>w jeziorze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B1767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(C) </w:t>
            </w:r>
          </w:p>
        </w:tc>
        <w:tc>
          <w:tcPr>
            <w:tcW w:w="864" w:type="pct"/>
          </w:tcPr>
          <w:p w:rsidR="002E6360" w:rsidRPr="001415F4" w:rsidRDefault="00E93782" w:rsidP="00B757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przygotowuje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prezentację na temat 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trz</w:t>
            </w:r>
            <w:r w:rsidR="0030234F">
              <w:rPr>
                <w:rFonts w:ascii="Times New Roman" w:hAnsi="Times New Roman" w:cs="Times New Roman"/>
                <w:sz w:val="18"/>
                <w:szCs w:val="18"/>
              </w:rPr>
              <w:t>ech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B4531">
              <w:rPr>
                <w:rFonts w:ascii="Times New Roman" w:hAnsi="Times New Roman" w:cs="Times New Roman"/>
                <w:sz w:val="18"/>
                <w:szCs w:val="18"/>
              </w:rPr>
              <w:t>czter</w:t>
            </w:r>
            <w:r w:rsidR="0030234F">
              <w:rPr>
                <w:rFonts w:ascii="Times New Roman" w:hAnsi="Times New Roman" w:cs="Times New Roman"/>
                <w:sz w:val="18"/>
                <w:szCs w:val="18"/>
              </w:rPr>
              <w:t>ech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organizmów tworzących plankton (D); prezentuje</w:t>
            </w:r>
            <w:r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C7E8C" w:rsidRPr="001415F4">
              <w:rPr>
                <w:rFonts w:ascii="Times New Roman" w:hAnsi="Times New Roman" w:cs="Times New Roman"/>
                <w:sz w:val="18"/>
                <w:szCs w:val="18"/>
              </w:rPr>
              <w:t>informacje „naj-</w:t>
            </w:r>
            <w:r w:rsidR="0030234F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  <w:r w:rsidR="000C7E8C" w:rsidRPr="001415F4">
              <w:rPr>
                <w:rFonts w:ascii="Times New Roman" w:hAnsi="Times New Roman" w:cs="Times New Roman"/>
                <w:sz w:val="18"/>
                <w:szCs w:val="18"/>
              </w:rPr>
              <w:t xml:space="preserve"> na temat jezior w Polsce, w Europie </w:t>
            </w:r>
            <w:r w:rsidR="00B75788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0C7E8C" w:rsidRPr="001415F4">
              <w:rPr>
                <w:rFonts w:ascii="Times New Roman" w:hAnsi="Times New Roman" w:cs="Times New Roman"/>
                <w:sz w:val="18"/>
                <w:szCs w:val="18"/>
              </w:rPr>
              <w:t>i na świecie</w:t>
            </w:r>
            <w:r w:rsidR="00B75788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0C7E8C" w:rsidRPr="001415F4">
              <w:rPr>
                <w:rFonts w:ascii="Times New Roman" w:hAnsi="Times New Roman" w:cs="Times New Roman"/>
                <w:sz w:val="18"/>
                <w:szCs w:val="18"/>
              </w:rPr>
              <w:t>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2E6360" w:rsidP="00440114">
            <w:pPr>
              <w:shd w:val="clear" w:color="auto" w:fill="FFFFFF"/>
              <w:ind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Warunki życia na lądzie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Warunki życia na lądzie</w:t>
            </w:r>
          </w:p>
        </w:tc>
        <w:tc>
          <w:tcPr>
            <w:tcW w:w="818" w:type="pct"/>
          </w:tcPr>
          <w:p w:rsidR="002E6360" w:rsidRPr="001415F4" w:rsidRDefault="008802C9" w:rsidP="0030234F">
            <w:pPr>
              <w:shd w:val="clear" w:color="auto" w:fill="FFFFFF"/>
              <w:ind w:right="108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czynniki warunkujące życie na lądzie (A);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 przystosowania zwierząt do zmian temperatury (</w:t>
            </w:r>
            <w:r w:rsidR="00801FCB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3" w:type="pct"/>
          </w:tcPr>
          <w:p w:rsidR="002E6360" w:rsidRPr="001415F4" w:rsidRDefault="00C93248" w:rsidP="00C93248">
            <w:pPr>
              <w:shd w:val="clear" w:color="auto" w:fill="FFFFFF"/>
              <w:ind w:right="25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przystosowania roślin do nisk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iej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lub wysok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iej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temperatur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y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7" w:type="pct"/>
          </w:tcPr>
          <w:p w:rsidR="002E6360" w:rsidRPr="001415F4" w:rsidRDefault="002E6360" w:rsidP="00270F9D">
            <w:pPr>
              <w:shd w:val="clear" w:color="auto" w:fill="FFFFFF"/>
              <w:ind w:right="43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przystosowania roślin</w:t>
            </w:r>
            <w:r w:rsidR="00DB070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i </w:t>
            </w:r>
            <w:r w:rsidR="00270F9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zwierz</w:t>
            </w:r>
            <w:r w:rsidR="00270F9D">
              <w:rPr>
                <w:rFonts w:ascii="Times New Roman" w:hAnsi="Times New Roman"/>
                <w:color w:val="000000"/>
                <w:sz w:val="18"/>
                <w:szCs w:val="18"/>
              </w:rPr>
              <w:t>ąt</w:t>
            </w:r>
            <w:r w:rsidR="00270F9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zabezpieczające przed utratą wody (</w:t>
            </w:r>
            <w:r w:rsidR="00270F9D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wymienia przykłady przystosowań chroniących zwierzęta przed działaniem wiatru (</w:t>
            </w:r>
            <w:r w:rsidR="00270F9D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opisuje sposoby wymiany gazowej u zwierząt lądowych (</w:t>
            </w:r>
            <w:r w:rsidR="00270F9D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9" w:type="pct"/>
          </w:tcPr>
          <w:p w:rsidR="002E6360" w:rsidRPr="001415F4" w:rsidRDefault="002E6360" w:rsidP="0030234F">
            <w:pPr>
              <w:shd w:val="clear" w:color="auto" w:fill="FFFFFF"/>
              <w:ind w:right="86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DB070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negatywną i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DB070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pozytywną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rolę wiatru w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życiu roślin (B); charakteryzuje wymianę gazową u roślin (</w:t>
            </w:r>
            <w:r w:rsidR="00270F9D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DB070B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wymienia przystosowania roślin do wykorzystania światła (A)</w:t>
            </w:r>
          </w:p>
        </w:tc>
        <w:tc>
          <w:tcPr>
            <w:tcW w:w="864" w:type="pct"/>
          </w:tcPr>
          <w:p w:rsidR="002E6360" w:rsidRPr="001415F4" w:rsidRDefault="00270F9D" w:rsidP="0030234F">
            <w:pPr>
              <w:shd w:val="clear" w:color="auto" w:fill="FFFFFF"/>
              <w:ind w:right="259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informacje na temat przystosowań 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dwóch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–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trzech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gatunk</w:t>
            </w:r>
            <w:r w:rsidR="0030234F">
              <w:rPr>
                <w:rFonts w:ascii="Times New Roman" w:hAnsi="Times New Roman"/>
                <w:color w:val="000000"/>
                <w:sz w:val="18"/>
                <w:szCs w:val="18"/>
              </w:rPr>
              <w:t>ów zwierząt lub roślin do życia w 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ekstremalnych warunkach lądowych (C)</w:t>
            </w:r>
          </w:p>
        </w:tc>
      </w:tr>
      <w:tr w:rsidR="00D215E5" w:rsidRPr="001415F4" w:rsidTr="00670444">
        <w:trPr>
          <w:cantSplit/>
          <w:trHeight w:val="1131"/>
        </w:trPr>
        <w:tc>
          <w:tcPr>
            <w:tcW w:w="536" w:type="pct"/>
            <w:vMerge w:val="restart"/>
          </w:tcPr>
          <w:p w:rsidR="002E6360" w:rsidRPr="001415F4" w:rsidRDefault="002E6360" w:rsidP="00440114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 Las ma budowę warstwową</w:t>
            </w:r>
          </w:p>
        </w:tc>
        <w:tc>
          <w:tcPr>
            <w:tcW w:w="463" w:type="pct"/>
          </w:tcPr>
          <w:p w:rsidR="00A71AE9" w:rsidRPr="001415F4" w:rsidRDefault="002A64E2" w:rsidP="00F0332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budowę lasu i panujące w nim warunki </w:t>
            </w:r>
          </w:p>
        </w:tc>
        <w:tc>
          <w:tcPr>
            <w:tcW w:w="818" w:type="pct"/>
            <w:vMerge w:val="restart"/>
          </w:tcPr>
          <w:p w:rsidR="002E6360" w:rsidRPr="001415F4" w:rsidRDefault="000F67BB" w:rsidP="000F67BB">
            <w:pPr>
              <w:shd w:val="clear" w:color="auto" w:fill="FFFFFF"/>
              <w:ind w:right="48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warstwy lasu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na planszy dydaktycznej lub ilustracji (C); wymienia po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3813A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gatunki organizmów żyjących w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dwóch</w:t>
            </w:r>
            <w:r w:rsidR="00A71AE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wybranych warstwach lasu (</w:t>
            </w:r>
            <w:r w:rsidR="00A71AE9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C674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podaje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C674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zasady zachowania się w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C674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lesie (A)</w:t>
            </w:r>
          </w:p>
        </w:tc>
        <w:tc>
          <w:tcPr>
            <w:tcW w:w="773" w:type="pct"/>
            <w:vMerge w:val="restart"/>
          </w:tcPr>
          <w:p w:rsidR="002E6360" w:rsidRPr="001415F4" w:rsidRDefault="002E6360" w:rsidP="00A8760A">
            <w:pPr>
              <w:shd w:val="clear" w:color="auto" w:fill="FFFFFF"/>
              <w:ind w:right="10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nazwy warstw lasu (A); omawia zasady zachowania się w lesie (B); </w:t>
            </w:r>
            <w:r w:rsidR="00A71AE9">
              <w:rPr>
                <w:rFonts w:ascii="Times New Roman" w:hAnsi="Times New Roman"/>
                <w:color w:val="000000"/>
                <w:sz w:val="18"/>
                <w:szCs w:val="18"/>
              </w:rPr>
              <w:t>rozpoznaje</w:t>
            </w:r>
            <w:r w:rsidR="00A71AE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1C5C8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pospolite </w:t>
            </w:r>
            <w:r w:rsidR="00A71AE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organizm</w:t>
            </w:r>
            <w:r w:rsidR="00A71AE9">
              <w:rPr>
                <w:rFonts w:ascii="Times New Roman" w:hAnsi="Times New Roman"/>
                <w:color w:val="000000"/>
                <w:sz w:val="18"/>
                <w:szCs w:val="18"/>
              </w:rPr>
              <w:t>y</w:t>
            </w:r>
            <w:r w:rsidR="00A71AE9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żyjąc</w:t>
            </w:r>
            <w:r w:rsidR="00A71AE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 poszczególnych warstwach lasu (C)</w:t>
            </w:r>
            <w:r w:rsidR="00C674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rozpoznaje 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pospolite </w:t>
            </w:r>
            <w:r w:rsidR="00C6743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grzyby jadalne (C)</w:t>
            </w:r>
          </w:p>
        </w:tc>
        <w:tc>
          <w:tcPr>
            <w:tcW w:w="727" w:type="pct"/>
            <w:vMerge w:val="restart"/>
          </w:tcPr>
          <w:p w:rsidR="002E6360" w:rsidRPr="001415F4" w:rsidRDefault="002E6360" w:rsidP="008802C9">
            <w:pPr>
              <w:shd w:val="clear" w:color="auto" w:fill="FFFFFF"/>
              <w:ind w:right="12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wymagania środowiskowe wybranych gatunków zwierząt żyjących w poszczególnych warstwach lasu (C)</w:t>
            </w:r>
          </w:p>
        </w:tc>
        <w:tc>
          <w:tcPr>
            <w:tcW w:w="819" w:type="pct"/>
            <w:vMerge w:val="restart"/>
          </w:tcPr>
          <w:p w:rsidR="002E6360" w:rsidRPr="001415F4" w:rsidRDefault="002E6360" w:rsidP="00AD0AE4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poszczególne warstwy lasu, uwzględniając czynniki abiotyczne oraz rośliny i zwierzęta żyjące w tych warstwach (</w:t>
            </w:r>
            <w:r w:rsidR="00AD0AE4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64" w:type="pct"/>
            <w:vMerge w:val="restart"/>
          </w:tcPr>
          <w:p w:rsidR="002E6360" w:rsidRPr="001415F4" w:rsidRDefault="00687FF2" w:rsidP="0030234F">
            <w:pPr>
              <w:shd w:val="clear" w:color="auto" w:fill="FFFFFF"/>
              <w:ind w:right="19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 o życiu wybranych organizmów leśnych (innych niż omawiane na lekcji) z uwzględnieniem ich przystosowań do życia w danej warstwie lasu (C)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  <w:vMerge/>
          </w:tcPr>
          <w:p w:rsidR="002E6360" w:rsidRPr="001415F4" w:rsidRDefault="002E6360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3" w:type="pct"/>
          </w:tcPr>
          <w:p w:rsidR="002E6360" w:rsidRPr="001415F4" w:rsidRDefault="00F03321" w:rsidP="000F67BB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Jakie organizmy spot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kamy w</w:t>
            </w:r>
            <w:r w:rsidR="000F67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lesie?</w:t>
            </w:r>
            <w:r w:rsidR="003813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proofErr w:type="gramStart"/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lekcja</w:t>
            </w:r>
            <w:proofErr w:type="gramEnd"/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0F67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terenie</w:t>
            </w:r>
          </w:p>
        </w:tc>
        <w:tc>
          <w:tcPr>
            <w:tcW w:w="818" w:type="pct"/>
            <w:vMerge/>
          </w:tcPr>
          <w:p w:rsidR="002E6360" w:rsidRPr="00440114" w:rsidRDefault="002E6360" w:rsidP="00440114">
            <w:pPr>
              <w:shd w:val="clear" w:color="auto" w:fill="FFFFFF"/>
              <w:ind w:right="48" w:firstLine="5"/>
              <w:rPr>
                <w:color w:val="000000"/>
                <w:sz w:val="18"/>
                <w:szCs w:val="18"/>
              </w:rPr>
            </w:pPr>
          </w:p>
        </w:tc>
        <w:tc>
          <w:tcPr>
            <w:tcW w:w="773" w:type="pct"/>
            <w:vMerge/>
          </w:tcPr>
          <w:p w:rsidR="002E6360" w:rsidRPr="00440114" w:rsidRDefault="002E6360" w:rsidP="00440114">
            <w:pPr>
              <w:shd w:val="clear" w:color="auto" w:fill="FFFFFF"/>
              <w:ind w:right="10" w:firstLine="5"/>
              <w:rPr>
                <w:color w:val="000000"/>
                <w:sz w:val="18"/>
                <w:szCs w:val="18"/>
              </w:rPr>
            </w:pPr>
          </w:p>
        </w:tc>
        <w:tc>
          <w:tcPr>
            <w:tcW w:w="727" w:type="pct"/>
            <w:vMerge/>
          </w:tcPr>
          <w:p w:rsidR="002E6360" w:rsidRPr="00440114" w:rsidRDefault="002E6360" w:rsidP="00440114">
            <w:pPr>
              <w:shd w:val="clear" w:color="auto" w:fill="FFFFFF"/>
              <w:ind w:right="125"/>
              <w:rPr>
                <w:color w:val="000000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2E6360" w:rsidRPr="00440114" w:rsidRDefault="002E6360" w:rsidP="00440114">
            <w:pPr>
              <w:shd w:val="clear" w:color="auto" w:fill="FFFFFF"/>
              <w:ind w:hanging="5"/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pct"/>
            <w:vMerge/>
          </w:tcPr>
          <w:p w:rsidR="002E6360" w:rsidRPr="00440114" w:rsidRDefault="002E6360" w:rsidP="00440114">
            <w:pPr>
              <w:shd w:val="clear" w:color="auto" w:fill="FFFFFF"/>
              <w:ind w:right="19" w:firstLine="5"/>
              <w:rPr>
                <w:color w:val="000000"/>
                <w:sz w:val="18"/>
                <w:szCs w:val="18"/>
              </w:rPr>
            </w:pP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2E6360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6. </w:t>
            </w:r>
            <w:r w:rsidR="00FA648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Jakie drzewa rosną w lesie?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różne drzew</w:t>
            </w:r>
            <w:r w:rsidR="006E6A4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18" w:type="pct"/>
          </w:tcPr>
          <w:p w:rsidR="002E6360" w:rsidRPr="001415F4" w:rsidRDefault="002E6360" w:rsidP="000F67BB">
            <w:pPr>
              <w:shd w:val="clear" w:color="auto" w:fill="FFFFFF"/>
              <w:ind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DC3B73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przykłady drzew iglastych i liściastych (</w:t>
            </w:r>
            <w:r w:rsidR="00AD0AE4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rozpoznaje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AD0AE4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drzewa iglaste i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dwa</w:t>
            </w:r>
            <w:r w:rsidR="00AD0AE4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liściaste (C)</w:t>
            </w:r>
          </w:p>
        </w:tc>
        <w:tc>
          <w:tcPr>
            <w:tcW w:w="773" w:type="pct"/>
          </w:tcPr>
          <w:p w:rsidR="002E6360" w:rsidRPr="001415F4" w:rsidRDefault="002E6360" w:rsidP="000F67BB">
            <w:pPr>
              <w:shd w:val="clear" w:color="auto" w:fill="FFFFFF"/>
              <w:ind w:firstLine="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wygląd igieł sosny i świerka (C); wymienia cechy budowy roślin iglastych ułatwiające ich rozpoznawanie, np. kształt i liczba igieł, kształt i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wielkość szyszek (B); wymienia cechy ułatwiające rozpoznawanie drzew liściastych (B)</w:t>
            </w:r>
          </w:p>
        </w:tc>
        <w:tc>
          <w:tcPr>
            <w:tcW w:w="727" w:type="pct"/>
          </w:tcPr>
          <w:p w:rsidR="002E6360" w:rsidRPr="001415F4" w:rsidRDefault="002E6360" w:rsidP="000F67BB">
            <w:pPr>
              <w:shd w:val="clear" w:color="auto" w:fill="FFFFFF"/>
              <w:ind w:right="5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drzewa liściaste z iglastymi (C); rozpoznaje rosnące w Polsce rośliny iglaste (C); rozpoznaje przynajmniej sześć gatunków drzew liściastych (C); wymienia typy lasów rosnących w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Polsce (A)</w:t>
            </w:r>
          </w:p>
        </w:tc>
        <w:tc>
          <w:tcPr>
            <w:tcW w:w="819" w:type="pct"/>
          </w:tcPr>
          <w:p w:rsidR="002E6360" w:rsidRPr="001415F4" w:rsidRDefault="002E6360" w:rsidP="000F67BB">
            <w:pPr>
              <w:shd w:val="clear" w:color="auto" w:fill="FFFFFF"/>
              <w:ind w:right="12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przykłady drzew rosnących w 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>lasach liściastych, iglastych i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>mieszanych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 w:rsidR="00687FF2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64" w:type="pct"/>
          </w:tcPr>
          <w:p w:rsidR="002E6360" w:rsidRPr="001415F4" w:rsidRDefault="00687FF2" w:rsidP="000F67BB">
            <w:pPr>
              <w:shd w:val="clear" w:color="auto" w:fill="FFFFFF"/>
              <w:ind w:right="29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 na temat roślin iglastych pochodzących z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innych regionów świa</w:t>
            </w:r>
            <w:r w:rsidR="00B120AE">
              <w:rPr>
                <w:rFonts w:ascii="Times New Roman" w:hAnsi="Times New Roman"/>
                <w:color w:val="000000"/>
                <w:sz w:val="18"/>
                <w:szCs w:val="18"/>
              </w:rPr>
              <w:t>ta, uprawianych w ogrodach (D)</w:t>
            </w:r>
          </w:p>
        </w:tc>
      </w:tr>
      <w:tr w:rsidR="00D215E5" w:rsidRPr="001415F4" w:rsidTr="00670444">
        <w:trPr>
          <w:cantSplit/>
          <w:trHeight w:val="2832"/>
        </w:trPr>
        <w:tc>
          <w:tcPr>
            <w:tcW w:w="536" w:type="pct"/>
          </w:tcPr>
          <w:p w:rsidR="002E6360" w:rsidRPr="001415F4" w:rsidRDefault="002E6360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7. Na łące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Na łące</w:t>
            </w:r>
          </w:p>
        </w:tc>
        <w:tc>
          <w:tcPr>
            <w:tcW w:w="818" w:type="pct"/>
          </w:tcPr>
          <w:p w:rsidR="00D34D26" w:rsidRPr="001415F4" w:rsidRDefault="002E6360" w:rsidP="000F67BB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dwa przykłady znaczenia łąki (A); wyjaśnia, dlaczego nie wolno wypalać traw (B)</w:t>
            </w:r>
            <w:r w:rsidR="00D34D26">
              <w:rPr>
                <w:rFonts w:ascii="Times New Roman" w:hAnsi="Times New Roman"/>
                <w:color w:val="000000"/>
                <w:sz w:val="18"/>
                <w:szCs w:val="18"/>
              </w:rPr>
              <w:t>;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D34D2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rozpoznaje 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przynajmniej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trzy</w:t>
            </w:r>
            <w:r w:rsidR="00D34D2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gatunki </w:t>
            </w:r>
            <w:r w:rsidR="00D34D26">
              <w:rPr>
                <w:rFonts w:ascii="Times New Roman" w:hAnsi="Times New Roman"/>
                <w:color w:val="000000"/>
                <w:sz w:val="18"/>
                <w:szCs w:val="18"/>
              </w:rPr>
              <w:t>poznanych roślin łąkowych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773" w:type="pct"/>
          </w:tcPr>
          <w:p w:rsidR="002E6360" w:rsidRPr="001415F4" w:rsidRDefault="002E6360" w:rsidP="00644F30">
            <w:pPr>
              <w:shd w:val="clear" w:color="auto" w:fill="FFFFFF"/>
              <w:ind w:right="86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cechy łąki (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wymienia zwierzęta mieszkające na łące i żerujące na niej (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 w:rsidR="00644F3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przedstawia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 formie łańcucha pokarmowego proste zależności pokarmowe między organizmami żyjącymi na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łące (C)</w:t>
            </w:r>
          </w:p>
        </w:tc>
        <w:tc>
          <w:tcPr>
            <w:tcW w:w="727" w:type="pct"/>
          </w:tcPr>
          <w:p w:rsidR="002E6360" w:rsidRPr="001415F4" w:rsidRDefault="00AB3A7D" w:rsidP="000F67BB">
            <w:pPr>
              <w:shd w:val="clear" w:color="auto" w:fill="FFFFFF"/>
              <w:ind w:right="53" w:firstLine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zmiany zachodzące na łące w różnych porach roku 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rozpoznaje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przynajmniej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pięć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gatunków roślin występujących na łące (C)</w:t>
            </w:r>
            <w:r w:rsidR="0062546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; wyjaśnia, w jaki sposób ludzie wykorzystują łąki (B)</w:t>
            </w:r>
          </w:p>
        </w:tc>
        <w:tc>
          <w:tcPr>
            <w:tcW w:w="819" w:type="pct"/>
          </w:tcPr>
          <w:p w:rsidR="002E6360" w:rsidRPr="001415F4" w:rsidRDefault="002E6360" w:rsidP="000F67BB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nazwy gatunków roślin do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charakterystycznych barw łąki (C); uzasadnia, że łąka jest środowiskiem życia wielu zwierząt (C)</w:t>
            </w:r>
          </w:p>
        </w:tc>
        <w:tc>
          <w:tcPr>
            <w:tcW w:w="864" w:type="pct"/>
          </w:tcPr>
          <w:p w:rsidR="002E6360" w:rsidRPr="001415F4" w:rsidRDefault="002E6360" w:rsidP="000F67BB">
            <w:pPr>
              <w:shd w:val="clear" w:color="auto" w:fill="FFFFFF"/>
              <w:ind w:right="118" w:hanging="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zielnik 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z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roślin łąkowych 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>poznanych na lekcji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lub innych (D)</w:t>
            </w:r>
          </w:p>
        </w:tc>
      </w:tr>
      <w:tr w:rsidR="00D215E5" w:rsidRPr="001415F4" w:rsidTr="00670444">
        <w:trPr>
          <w:cantSplit/>
        </w:trPr>
        <w:tc>
          <w:tcPr>
            <w:tcW w:w="536" w:type="pct"/>
          </w:tcPr>
          <w:p w:rsidR="002E6360" w:rsidRPr="001415F4" w:rsidRDefault="002E6360" w:rsidP="00440114">
            <w:pPr>
              <w:shd w:val="clear" w:color="auto" w:fill="FFFFFF"/>
              <w:ind w:right="523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8. Na polu </w:t>
            </w:r>
            <w:r w:rsidR="00FA648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uprawnym</w:t>
            </w:r>
          </w:p>
        </w:tc>
        <w:tc>
          <w:tcPr>
            <w:tcW w:w="463" w:type="pct"/>
          </w:tcPr>
          <w:p w:rsidR="002E6360" w:rsidRPr="001415F4" w:rsidRDefault="002A64E2" w:rsidP="00F0332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2E63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Na polu</w:t>
            </w:r>
            <w:r w:rsidR="00425F84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uprawnym</w:t>
            </w:r>
          </w:p>
        </w:tc>
        <w:tc>
          <w:tcPr>
            <w:tcW w:w="818" w:type="pct"/>
          </w:tcPr>
          <w:p w:rsidR="002E6360" w:rsidRPr="001415F4" w:rsidRDefault="00AB3A7D" w:rsidP="00A8760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nazwy zbóż 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rozpoznaje na ilustracjach owies, pszenicę i żyto (C);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podaje przykłady warzyw uprawianych na polach 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wymienia dw</w:t>
            </w:r>
            <w:r w:rsidR="00B120AE">
              <w:rPr>
                <w:rFonts w:ascii="Times New Roman" w:hAnsi="Times New Roman"/>
                <w:color w:val="000000"/>
                <w:sz w:val="18"/>
                <w:szCs w:val="18"/>
              </w:rPr>
              <w:t>a szkodniki upraw polowych (A)</w:t>
            </w:r>
          </w:p>
        </w:tc>
        <w:tc>
          <w:tcPr>
            <w:tcW w:w="773" w:type="pct"/>
          </w:tcPr>
          <w:p w:rsidR="002E6360" w:rsidRPr="001415F4" w:rsidRDefault="002E6360" w:rsidP="00644F3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sposoby wykorzystywania roślin zbożowych (B); </w:t>
            </w:r>
            <w:r w:rsidR="0062546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rozpoznaje nasiona </w:t>
            </w:r>
            <w:r w:rsidR="000F67BB">
              <w:rPr>
                <w:rFonts w:ascii="Times New Roman" w:hAnsi="Times New Roman"/>
                <w:color w:val="000000"/>
                <w:sz w:val="18"/>
                <w:szCs w:val="18"/>
              </w:rPr>
              <w:t>trzech</w:t>
            </w:r>
            <w:r w:rsidR="0062546F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zbóż (C); wyjaśnia, które rośliny nazywamy chwastami (B)</w:t>
            </w:r>
            <w:r w:rsidR="00AB3A7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; </w:t>
            </w:r>
            <w:r w:rsidR="00AB3A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uzupełnia brakujące ogniwa w łańcuchach pokarmowych organizmów żyjących na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="00AB3A7D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polu (C)</w:t>
            </w:r>
          </w:p>
        </w:tc>
        <w:tc>
          <w:tcPr>
            <w:tcW w:w="727" w:type="pct"/>
          </w:tcPr>
          <w:p w:rsidR="002E6360" w:rsidRPr="001415F4" w:rsidRDefault="000F67BB" w:rsidP="000F67BB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w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yjaśnia</w:t>
            </w:r>
            <w:r w:rsidR="00C51F2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pojęcia </w:t>
            </w:r>
            <w:r w:rsidRPr="000F67B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z</w:t>
            </w:r>
            <w:r w:rsidR="002E6360" w:rsidRPr="000F67B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boża ozim</w:t>
            </w:r>
            <w:r w:rsidR="00C51F26" w:rsidRPr="000F67B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 w:rsidR="00C51F26" w:rsidRPr="000F67B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 xml:space="preserve">zboża </w:t>
            </w:r>
            <w:r w:rsidR="002E6360" w:rsidRPr="000F67B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jar</w:t>
            </w:r>
            <w:r w:rsidR="00C51F26" w:rsidRPr="000F67BB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(B); podaje przykłady wykorzystywania uprawianych </w:t>
            </w:r>
            <w:proofErr w:type="gramStart"/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warzyw (B</w:t>
            </w:r>
            <w:proofErr w:type="gramEnd"/>
            <w:r w:rsidR="002E6360"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); wymienia sprzymierzeńców człowieka w walce ze szkodnikami upraw polowych (B)</w:t>
            </w:r>
          </w:p>
        </w:tc>
        <w:tc>
          <w:tcPr>
            <w:tcW w:w="819" w:type="pct"/>
          </w:tcPr>
          <w:p w:rsidR="002E6360" w:rsidRPr="001415F4" w:rsidRDefault="002E6360" w:rsidP="00644F3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podaje przykłady innych upraw niż zboża i warzywa, wskazując sposoby ich </w:t>
            </w: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wykorzystywania (B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); przedstawia zależności występujące na polu w formie 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co najmniej </w:t>
            </w:r>
            <w:r w:rsidR="00644F30">
              <w:rPr>
                <w:rFonts w:ascii="Times New Roman" w:hAnsi="Times New Roman"/>
                <w:color w:val="000000"/>
                <w:sz w:val="18"/>
                <w:szCs w:val="18"/>
              </w:rPr>
              <w:t>dwóch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łańcuchów pokarmowych (C)</w:t>
            </w:r>
            <w:r w:rsidR="00A8760A">
              <w:rPr>
                <w:rFonts w:ascii="Times New Roman" w:hAnsi="Times New Roman"/>
                <w:color w:val="000000"/>
                <w:sz w:val="18"/>
                <w:szCs w:val="18"/>
              </w:rPr>
              <w:t>; rozpoznaje zboża rosnące w najbliższej okolicy (D)</w:t>
            </w:r>
          </w:p>
        </w:tc>
        <w:tc>
          <w:tcPr>
            <w:tcW w:w="864" w:type="pct"/>
          </w:tcPr>
          <w:p w:rsidR="002E6360" w:rsidRPr="001415F4" w:rsidRDefault="002E6360" w:rsidP="00C51F26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czym jest walka biologiczna (B); </w:t>
            </w:r>
            <w:r w:rsidR="00C51F26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prezentuje 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>informacje na temat korzyści i zagrożeń wynikających ze stosowania chemicznych środków zwalczających szkodniki (D)</w:t>
            </w:r>
          </w:p>
        </w:tc>
      </w:tr>
      <w:tr w:rsidR="00425F84" w:rsidRPr="001415F4" w:rsidTr="00670444">
        <w:trPr>
          <w:cantSplit/>
        </w:trPr>
        <w:tc>
          <w:tcPr>
            <w:tcW w:w="536" w:type="pct"/>
          </w:tcPr>
          <w:p w:rsidR="00425F84" w:rsidRPr="001415F4" w:rsidRDefault="00425F84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7</w:t>
            </w:r>
          </w:p>
        </w:tc>
        <w:tc>
          <w:tcPr>
            <w:tcW w:w="4464" w:type="pct"/>
            <w:gridSpan w:val="6"/>
          </w:tcPr>
          <w:p w:rsidR="00425F84" w:rsidRPr="001415F4" w:rsidRDefault="00425F84" w:rsidP="00F033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.,6</w:t>
            </w:r>
            <w:r w:rsidR="00F033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 „Odkrywamy tajemnice życia w wodzie i na lądzie”</w:t>
            </w:r>
          </w:p>
        </w:tc>
      </w:tr>
    </w:tbl>
    <w:p w:rsidR="00C55502" w:rsidRPr="001415F4" w:rsidRDefault="00C55502" w:rsidP="0044011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C55502" w:rsidRPr="001415F4" w:rsidSect="00EB611B">
      <w:headerReference w:type="default" r:id="rId7"/>
      <w:pgSz w:w="16839" w:h="11907" w:orient="landscape" w:code="9"/>
      <w:pgMar w:top="720" w:right="720" w:bottom="720" w:left="720" w:header="709" w:footer="709" w:gutter="0"/>
      <w:pgNumType w:start="2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763" w:rsidRDefault="00A26763" w:rsidP="00B35908">
      <w:pPr>
        <w:spacing w:after="0" w:line="240" w:lineRule="auto"/>
      </w:pPr>
      <w:r>
        <w:separator/>
      </w:r>
    </w:p>
  </w:endnote>
  <w:endnote w:type="continuationSeparator" w:id="0">
    <w:p w:rsidR="00A26763" w:rsidRDefault="00A26763" w:rsidP="00B35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763" w:rsidRDefault="00A26763" w:rsidP="00B35908">
      <w:pPr>
        <w:spacing w:after="0" w:line="240" w:lineRule="auto"/>
      </w:pPr>
      <w:r>
        <w:separator/>
      </w:r>
    </w:p>
  </w:footnote>
  <w:footnote w:type="continuationSeparator" w:id="0">
    <w:p w:rsidR="00A26763" w:rsidRDefault="00A26763" w:rsidP="00B35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502" w:rsidRDefault="00102502" w:rsidP="009958E1">
    <w:pPr>
      <w:pStyle w:val="Nagwek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F4416"/>
    <w:rsid w:val="00011824"/>
    <w:rsid w:val="00020066"/>
    <w:rsid w:val="00023156"/>
    <w:rsid w:val="00025E9D"/>
    <w:rsid w:val="00030EC9"/>
    <w:rsid w:val="000325B3"/>
    <w:rsid w:val="00052BCE"/>
    <w:rsid w:val="00057810"/>
    <w:rsid w:val="00073570"/>
    <w:rsid w:val="0008421C"/>
    <w:rsid w:val="00092881"/>
    <w:rsid w:val="000979F7"/>
    <w:rsid w:val="000B1776"/>
    <w:rsid w:val="000C7E8C"/>
    <w:rsid w:val="000E38A1"/>
    <w:rsid w:val="000E785F"/>
    <w:rsid w:val="000F67BB"/>
    <w:rsid w:val="000F7589"/>
    <w:rsid w:val="00102502"/>
    <w:rsid w:val="00115398"/>
    <w:rsid w:val="001201D2"/>
    <w:rsid w:val="00120B64"/>
    <w:rsid w:val="001210FA"/>
    <w:rsid w:val="00125D04"/>
    <w:rsid w:val="001268B8"/>
    <w:rsid w:val="001415F4"/>
    <w:rsid w:val="00153B22"/>
    <w:rsid w:val="00170B1B"/>
    <w:rsid w:val="00171B67"/>
    <w:rsid w:val="0018150A"/>
    <w:rsid w:val="00181C06"/>
    <w:rsid w:val="00197670"/>
    <w:rsid w:val="001A2482"/>
    <w:rsid w:val="001B2763"/>
    <w:rsid w:val="001C10D4"/>
    <w:rsid w:val="001C2168"/>
    <w:rsid w:val="001C5C8C"/>
    <w:rsid w:val="001D0A40"/>
    <w:rsid w:val="001F2F59"/>
    <w:rsid w:val="001F62FD"/>
    <w:rsid w:val="00203745"/>
    <w:rsid w:val="0020482F"/>
    <w:rsid w:val="00207572"/>
    <w:rsid w:val="0022196B"/>
    <w:rsid w:val="002222B0"/>
    <w:rsid w:val="00264D28"/>
    <w:rsid w:val="0026687D"/>
    <w:rsid w:val="00270F9D"/>
    <w:rsid w:val="00285A44"/>
    <w:rsid w:val="00287B9F"/>
    <w:rsid w:val="0029544E"/>
    <w:rsid w:val="002A0CEF"/>
    <w:rsid w:val="002A14B3"/>
    <w:rsid w:val="002A34F0"/>
    <w:rsid w:val="002A4E48"/>
    <w:rsid w:val="002A64E2"/>
    <w:rsid w:val="002B5B3D"/>
    <w:rsid w:val="002C663D"/>
    <w:rsid w:val="002C70F1"/>
    <w:rsid w:val="002C7D22"/>
    <w:rsid w:val="002D2C89"/>
    <w:rsid w:val="002E54BA"/>
    <w:rsid w:val="002E6360"/>
    <w:rsid w:val="0030234F"/>
    <w:rsid w:val="00304461"/>
    <w:rsid w:val="00314652"/>
    <w:rsid w:val="0032008F"/>
    <w:rsid w:val="00343A3F"/>
    <w:rsid w:val="0034448A"/>
    <w:rsid w:val="003766A7"/>
    <w:rsid w:val="003813A4"/>
    <w:rsid w:val="00386F13"/>
    <w:rsid w:val="003877F6"/>
    <w:rsid w:val="003B06C2"/>
    <w:rsid w:val="003C552B"/>
    <w:rsid w:val="003D1811"/>
    <w:rsid w:val="003D3065"/>
    <w:rsid w:val="003E25F0"/>
    <w:rsid w:val="003E2839"/>
    <w:rsid w:val="003F00D3"/>
    <w:rsid w:val="003F421B"/>
    <w:rsid w:val="003F66DE"/>
    <w:rsid w:val="00417EE2"/>
    <w:rsid w:val="00425F84"/>
    <w:rsid w:val="00440114"/>
    <w:rsid w:val="00440416"/>
    <w:rsid w:val="00440BEF"/>
    <w:rsid w:val="00440F1E"/>
    <w:rsid w:val="00483D1E"/>
    <w:rsid w:val="00483F16"/>
    <w:rsid w:val="004856FA"/>
    <w:rsid w:val="004A69DE"/>
    <w:rsid w:val="004B70D7"/>
    <w:rsid w:val="004C706B"/>
    <w:rsid w:val="004D2ADC"/>
    <w:rsid w:val="004D4E62"/>
    <w:rsid w:val="004E40C0"/>
    <w:rsid w:val="004F43D7"/>
    <w:rsid w:val="004F75E0"/>
    <w:rsid w:val="00501300"/>
    <w:rsid w:val="005069BA"/>
    <w:rsid w:val="00507583"/>
    <w:rsid w:val="00510117"/>
    <w:rsid w:val="0051682B"/>
    <w:rsid w:val="005205AD"/>
    <w:rsid w:val="005238E9"/>
    <w:rsid w:val="00523D7A"/>
    <w:rsid w:val="00524EB1"/>
    <w:rsid w:val="00531429"/>
    <w:rsid w:val="0053605E"/>
    <w:rsid w:val="00553B17"/>
    <w:rsid w:val="00560879"/>
    <w:rsid w:val="00561030"/>
    <w:rsid w:val="00572C71"/>
    <w:rsid w:val="0057475E"/>
    <w:rsid w:val="005751A3"/>
    <w:rsid w:val="00587752"/>
    <w:rsid w:val="00594750"/>
    <w:rsid w:val="005A5865"/>
    <w:rsid w:val="005C3E5A"/>
    <w:rsid w:val="005E6F22"/>
    <w:rsid w:val="005E7B45"/>
    <w:rsid w:val="00606048"/>
    <w:rsid w:val="00612AA5"/>
    <w:rsid w:val="0062546F"/>
    <w:rsid w:val="00640E65"/>
    <w:rsid w:val="00644F30"/>
    <w:rsid w:val="0065180C"/>
    <w:rsid w:val="0065768D"/>
    <w:rsid w:val="00670444"/>
    <w:rsid w:val="00671A9F"/>
    <w:rsid w:val="00672692"/>
    <w:rsid w:val="00675786"/>
    <w:rsid w:val="00683533"/>
    <w:rsid w:val="0068565F"/>
    <w:rsid w:val="00687FF2"/>
    <w:rsid w:val="006A012A"/>
    <w:rsid w:val="006B4531"/>
    <w:rsid w:val="006C407B"/>
    <w:rsid w:val="006E6A48"/>
    <w:rsid w:val="006F55D7"/>
    <w:rsid w:val="00701FF5"/>
    <w:rsid w:val="0073237F"/>
    <w:rsid w:val="007345C2"/>
    <w:rsid w:val="00740A9D"/>
    <w:rsid w:val="00745ECF"/>
    <w:rsid w:val="00754137"/>
    <w:rsid w:val="00767F43"/>
    <w:rsid w:val="00782AC6"/>
    <w:rsid w:val="00787AE3"/>
    <w:rsid w:val="007902AE"/>
    <w:rsid w:val="007A1704"/>
    <w:rsid w:val="007A7C94"/>
    <w:rsid w:val="007B001E"/>
    <w:rsid w:val="007D6122"/>
    <w:rsid w:val="007E04E8"/>
    <w:rsid w:val="007E13C0"/>
    <w:rsid w:val="007E2ECE"/>
    <w:rsid w:val="007E7F4B"/>
    <w:rsid w:val="00801FCB"/>
    <w:rsid w:val="0080697C"/>
    <w:rsid w:val="00811A5C"/>
    <w:rsid w:val="00811FF8"/>
    <w:rsid w:val="00812CA7"/>
    <w:rsid w:val="00813FC1"/>
    <w:rsid w:val="0082478C"/>
    <w:rsid w:val="008802C9"/>
    <w:rsid w:val="0088712A"/>
    <w:rsid w:val="00896EB3"/>
    <w:rsid w:val="008A3F9F"/>
    <w:rsid w:val="008A5969"/>
    <w:rsid w:val="008B3747"/>
    <w:rsid w:val="008D5F74"/>
    <w:rsid w:val="008D61F7"/>
    <w:rsid w:val="008D7191"/>
    <w:rsid w:val="008E618F"/>
    <w:rsid w:val="008F0266"/>
    <w:rsid w:val="008F2960"/>
    <w:rsid w:val="0094255E"/>
    <w:rsid w:val="009425B0"/>
    <w:rsid w:val="009468B7"/>
    <w:rsid w:val="0095485E"/>
    <w:rsid w:val="00955A43"/>
    <w:rsid w:val="009613F9"/>
    <w:rsid w:val="00962BCE"/>
    <w:rsid w:val="00971769"/>
    <w:rsid w:val="00975E2E"/>
    <w:rsid w:val="009867EB"/>
    <w:rsid w:val="00987AC5"/>
    <w:rsid w:val="0099226A"/>
    <w:rsid w:val="00994889"/>
    <w:rsid w:val="0099579A"/>
    <w:rsid w:val="009958E1"/>
    <w:rsid w:val="009959C3"/>
    <w:rsid w:val="009A0F7C"/>
    <w:rsid w:val="009B1FE5"/>
    <w:rsid w:val="009B2DE7"/>
    <w:rsid w:val="009C33C9"/>
    <w:rsid w:val="009D2FE6"/>
    <w:rsid w:val="009E0576"/>
    <w:rsid w:val="009E0A69"/>
    <w:rsid w:val="009E5C7B"/>
    <w:rsid w:val="009E6B46"/>
    <w:rsid w:val="009F096E"/>
    <w:rsid w:val="009F27B8"/>
    <w:rsid w:val="009F27C9"/>
    <w:rsid w:val="009F59F3"/>
    <w:rsid w:val="009F74B7"/>
    <w:rsid w:val="00A241CB"/>
    <w:rsid w:val="00A26763"/>
    <w:rsid w:val="00A26F7F"/>
    <w:rsid w:val="00A2797D"/>
    <w:rsid w:val="00A32948"/>
    <w:rsid w:val="00A36826"/>
    <w:rsid w:val="00A36C2C"/>
    <w:rsid w:val="00A37BD8"/>
    <w:rsid w:val="00A41888"/>
    <w:rsid w:val="00A45B84"/>
    <w:rsid w:val="00A462AA"/>
    <w:rsid w:val="00A61E67"/>
    <w:rsid w:val="00A71AE9"/>
    <w:rsid w:val="00A73733"/>
    <w:rsid w:val="00A8760A"/>
    <w:rsid w:val="00A97C7A"/>
    <w:rsid w:val="00AA14A1"/>
    <w:rsid w:val="00AB3A7D"/>
    <w:rsid w:val="00AB3B63"/>
    <w:rsid w:val="00AD0AE4"/>
    <w:rsid w:val="00AD25C2"/>
    <w:rsid w:val="00AD5DA6"/>
    <w:rsid w:val="00AE1367"/>
    <w:rsid w:val="00AF008E"/>
    <w:rsid w:val="00AF2A33"/>
    <w:rsid w:val="00B0002F"/>
    <w:rsid w:val="00B04EF7"/>
    <w:rsid w:val="00B120AE"/>
    <w:rsid w:val="00B1257E"/>
    <w:rsid w:val="00B17674"/>
    <w:rsid w:val="00B215C5"/>
    <w:rsid w:val="00B25846"/>
    <w:rsid w:val="00B35908"/>
    <w:rsid w:val="00B467B8"/>
    <w:rsid w:val="00B6653F"/>
    <w:rsid w:val="00B75788"/>
    <w:rsid w:val="00B75BDF"/>
    <w:rsid w:val="00B86C36"/>
    <w:rsid w:val="00BA11FA"/>
    <w:rsid w:val="00BA79F6"/>
    <w:rsid w:val="00BF7BF1"/>
    <w:rsid w:val="00C059AE"/>
    <w:rsid w:val="00C11CD7"/>
    <w:rsid w:val="00C21544"/>
    <w:rsid w:val="00C244F6"/>
    <w:rsid w:val="00C32101"/>
    <w:rsid w:val="00C34F12"/>
    <w:rsid w:val="00C444C1"/>
    <w:rsid w:val="00C504FB"/>
    <w:rsid w:val="00C51F26"/>
    <w:rsid w:val="00C55502"/>
    <w:rsid w:val="00C57795"/>
    <w:rsid w:val="00C603DC"/>
    <w:rsid w:val="00C6743D"/>
    <w:rsid w:val="00C67901"/>
    <w:rsid w:val="00C71D8E"/>
    <w:rsid w:val="00C779DC"/>
    <w:rsid w:val="00C92288"/>
    <w:rsid w:val="00C93248"/>
    <w:rsid w:val="00CB625D"/>
    <w:rsid w:val="00CB671B"/>
    <w:rsid w:val="00CC470D"/>
    <w:rsid w:val="00CD0F9C"/>
    <w:rsid w:val="00CD3EEB"/>
    <w:rsid w:val="00CD5559"/>
    <w:rsid w:val="00CE56EE"/>
    <w:rsid w:val="00CF278A"/>
    <w:rsid w:val="00D0431C"/>
    <w:rsid w:val="00D1535C"/>
    <w:rsid w:val="00D215E5"/>
    <w:rsid w:val="00D21839"/>
    <w:rsid w:val="00D23017"/>
    <w:rsid w:val="00D34D26"/>
    <w:rsid w:val="00D4604F"/>
    <w:rsid w:val="00D469A4"/>
    <w:rsid w:val="00D7406A"/>
    <w:rsid w:val="00D86175"/>
    <w:rsid w:val="00D86C60"/>
    <w:rsid w:val="00DA09D4"/>
    <w:rsid w:val="00DA2755"/>
    <w:rsid w:val="00DA2BB6"/>
    <w:rsid w:val="00DA52D0"/>
    <w:rsid w:val="00DA7B59"/>
    <w:rsid w:val="00DB070B"/>
    <w:rsid w:val="00DC3B73"/>
    <w:rsid w:val="00DE3528"/>
    <w:rsid w:val="00DE3BFB"/>
    <w:rsid w:val="00DF4416"/>
    <w:rsid w:val="00E0210E"/>
    <w:rsid w:val="00E02129"/>
    <w:rsid w:val="00E02FCC"/>
    <w:rsid w:val="00E40322"/>
    <w:rsid w:val="00E4088A"/>
    <w:rsid w:val="00E419CB"/>
    <w:rsid w:val="00E5331F"/>
    <w:rsid w:val="00E66FC3"/>
    <w:rsid w:val="00E80355"/>
    <w:rsid w:val="00E93782"/>
    <w:rsid w:val="00EB611B"/>
    <w:rsid w:val="00EB708B"/>
    <w:rsid w:val="00EC0311"/>
    <w:rsid w:val="00EC2F0B"/>
    <w:rsid w:val="00EC35D1"/>
    <w:rsid w:val="00EC6890"/>
    <w:rsid w:val="00EE52ED"/>
    <w:rsid w:val="00EF468B"/>
    <w:rsid w:val="00EF6F49"/>
    <w:rsid w:val="00F03321"/>
    <w:rsid w:val="00F14A51"/>
    <w:rsid w:val="00F3256B"/>
    <w:rsid w:val="00F3531A"/>
    <w:rsid w:val="00F36518"/>
    <w:rsid w:val="00F41E02"/>
    <w:rsid w:val="00F47E80"/>
    <w:rsid w:val="00F667E7"/>
    <w:rsid w:val="00F71759"/>
    <w:rsid w:val="00F722E5"/>
    <w:rsid w:val="00F93536"/>
    <w:rsid w:val="00FA373D"/>
    <w:rsid w:val="00FA6480"/>
    <w:rsid w:val="00FB5138"/>
    <w:rsid w:val="00FC7553"/>
    <w:rsid w:val="00FE0816"/>
    <w:rsid w:val="00FF2D90"/>
    <w:rsid w:val="00FF6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53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803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2">
    <w:name w:val="Body Text 2"/>
    <w:basedOn w:val="Normalny"/>
    <w:link w:val="Tekstpodstawowy2Znak"/>
    <w:rsid w:val="00E80355"/>
    <w:pPr>
      <w:spacing w:after="0" w:line="240" w:lineRule="auto"/>
      <w:jc w:val="center"/>
    </w:pPr>
    <w:rPr>
      <w:rFonts w:ascii="Arial" w:eastAsia="Calibri" w:hAnsi="Arial" w:cs="Times New Roman"/>
      <w:b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E80355"/>
    <w:rPr>
      <w:rFonts w:ascii="Arial" w:eastAsia="Calibri" w:hAnsi="Arial" w:cs="Times New Roman"/>
      <w:b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5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A4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5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908"/>
  </w:style>
  <w:style w:type="paragraph" w:styleId="Stopka">
    <w:name w:val="footer"/>
    <w:basedOn w:val="Normalny"/>
    <w:link w:val="StopkaZnak"/>
    <w:uiPriority w:val="99"/>
    <w:unhideWhenUsed/>
    <w:rsid w:val="00B35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908"/>
  </w:style>
  <w:style w:type="paragraph" w:styleId="Akapitzlist">
    <w:name w:val="List Paragraph"/>
    <w:basedOn w:val="Normalny"/>
    <w:uiPriority w:val="34"/>
    <w:qFormat/>
    <w:rsid w:val="008D7191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97C7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97C7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97C7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25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25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25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25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256B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F69AC-D185-4C3F-A0CA-8220247F5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5800</Words>
  <Characters>34802</Characters>
  <Application>Microsoft Office Word</Application>
  <DocSecurity>0</DocSecurity>
  <Lines>290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Nowa Era sp. z o.o.</Company>
  <LinksUpToDate>false</LinksUpToDate>
  <CharactersWithSpaces>40521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ABCD</cp:lastModifiedBy>
  <cp:revision>4</cp:revision>
  <cp:lastPrinted>2017-06-28T07:12:00Z</cp:lastPrinted>
  <dcterms:created xsi:type="dcterms:W3CDTF">2020-02-06T13:47:00Z</dcterms:created>
  <dcterms:modified xsi:type="dcterms:W3CDTF">2020-02-06T13:48:00Z</dcterms:modified>
</cp:coreProperties>
</file>