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AAE" w:rsidRPr="00577D1D" w:rsidRDefault="00711AAE" w:rsidP="00711AAE">
      <w:pPr>
        <w:spacing w:after="120"/>
        <w:jc w:val="center"/>
        <w:rPr>
          <w:rFonts w:ascii="Arial" w:hAnsi="Arial" w:cs="Arial"/>
          <w:sz w:val="8"/>
          <w:szCs w:val="18"/>
        </w:rPr>
      </w:pPr>
      <w:r w:rsidRPr="00577D1D">
        <w:rPr>
          <w:rFonts w:ascii="Arial" w:eastAsia="Calibri" w:hAnsi="Arial" w:cs="Arial"/>
          <w:b/>
          <w:bCs/>
          <w:sz w:val="18"/>
          <w:szCs w:val="28"/>
        </w:rPr>
        <w:t xml:space="preserve">Wymagania edukacyjne z geografii dla klasy 7 </w:t>
      </w:r>
      <w:r w:rsidRPr="00577D1D">
        <w:rPr>
          <w:rFonts w:ascii="Arial" w:eastAsia="Calibri" w:hAnsi="Arial" w:cs="Arial"/>
          <w:b/>
          <w:bCs/>
          <w:sz w:val="18"/>
          <w:szCs w:val="28"/>
        </w:rPr>
        <w:br/>
        <w:t xml:space="preserve">oparte na </w:t>
      </w:r>
      <w:r w:rsidRPr="00577D1D">
        <w:rPr>
          <w:rFonts w:ascii="Arial" w:eastAsia="Calibri" w:hAnsi="Arial" w:cs="Arial"/>
          <w:b/>
          <w:bCs/>
          <w:i/>
          <w:iCs/>
          <w:sz w:val="18"/>
          <w:szCs w:val="28"/>
        </w:rPr>
        <w:t xml:space="preserve">Programie nauczania geografii w </w:t>
      </w:r>
      <w:r w:rsidRPr="00577D1D">
        <w:rPr>
          <w:rFonts w:ascii="Arial" w:eastAsia="Calibri" w:hAnsi="Arial" w:cs="Arial"/>
          <w:b/>
          <w:bCs/>
          <w:i/>
          <w:sz w:val="18"/>
          <w:szCs w:val="28"/>
        </w:rPr>
        <w:t>szkole podstawowej</w:t>
      </w:r>
      <w:r w:rsidRPr="00577D1D">
        <w:rPr>
          <w:rFonts w:ascii="Arial" w:eastAsia="Calibri" w:hAnsi="Arial" w:cs="Arial"/>
          <w:b/>
          <w:bCs/>
          <w:sz w:val="18"/>
          <w:szCs w:val="28"/>
        </w:rPr>
        <w:t xml:space="preserve"> – </w:t>
      </w:r>
      <w:r w:rsidRPr="00577D1D">
        <w:rPr>
          <w:rFonts w:ascii="Arial" w:eastAsia="Calibri" w:hAnsi="Arial" w:cs="Arial"/>
          <w:b/>
          <w:bCs/>
          <w:i/>
          <w:iCs/>
          <w:sz w:val="18"/>
          <w:szCs w:val="28"/>
        </w:rPr>
        <w:t xml:space="preserve">Planeta Nowa </w:t>
      </w:r>
      <w:r w:rsidRPr="00577D1D">
        <w:rPr>
          <w:rFonts w:ascii="Arial" w:eastAsia="Calibri" w:hAnsi="Arial" w:cs="Arial"/>
          <w:b/>
          <w:bCs/>
          <w:sz w:val="18"/>
          <w:szCs w:val="28"/>
        </w:rPr>
        <w:t>autorstwa Ewy Marii Tuz i Barbary Dziedzic</w:t>
      </w:r>
    </w:p>
    <w:tbl>
      <w:tblPr>
        <w:tblW w:w="1587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74"/>
        <w:gridCol w:w="3174"/>
        <w:gridCol w:w="3175"/>
        <w:gridCol w:w="3177"/>
        <w:gridCol w:w="3175"/>
      </w:tblGrid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C6874" w:rsidRDefault="00711AAE" w:rsidP="00711AAE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6"/>
              </w:rPr>
            </w:pPr>
            <w:r w:rsidRPr="005C6874">
              <w:rPr>
                <w:rFonts w:asciiTheme="minorHAnsi" w:hAnsiTheme="minorHAnsi" w:cstheme="minorHAnsi"/>
                <w:b/>
                <w:sz w:val="18"/>
                <w:szCs w:val="16"/>
              </w:rPr>
              <w:t>Wymagania na poszczególne oceny</w:t>
            </w:r>
          </w:p>
        </w:tc>
      </w:tr>
      <w:tr w:rsidR="00711AAE" w:rsidRPr="008E4DF9" w:rsidTr="002E3A47">
        <w:trPr>
          <w:trHeight w:val="454"/>
        </w:trPr>
        <w:tc>
          <w:tcPr>
            <w:tcW w:w="3174" w:type="dxa"/>
            <w:shd w:val="clear" w:color="auto" w:fill="auto"/>
            <w:vAlign w:val="center"/>
          </w:tcPr>
          <w:p w:rsidR="00711AAE" w:rsidRPr="00996780" w:rsidRDefault="00711AAE" w:rsidP="002E3A47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ocena dopuszczająca</w:t>
            </w:r>
          </w:p>
        </w:tc>
        <w:tc>
          <w:tcPr>
            <w:tcW w:w="3174" w:type="dxa"/>
            <w:shd w:val="clear" w:color="auto" w:fill="auto"/>
            <w:vAlign w:val="center"/>
          </w:tcPr>
          <w:p w:rsidR="00711AAE" w:rsidRPr="00996780" w:rsidRDefault="00711AAE" w:rsidP="002E3A47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ocena dostateczna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711AAE" w:rsidRPr="00996780" w:rsidRDefault="00711AAE" w:rsidP="002E3A47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ocena dobra</w:t>
            </w:r>
          </w:p>
        </w:tc>
        <w:tc>
          <w:tcPr>
            <w:tcW w:w="3177" w:type="dxa"/>
            <w:shd w:val="clear" w:color="auto" w:fill="auto"/>
            <w:vAlign w:val="center"/>
          </w:tcPr>
          <w:p w:rsidR="00711AAE" w:rsidRPr="00996780" w:rsidRDefault="00711AAE" w:rsidP="002E3A47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(cena bardzo dobra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711AAE" w:rsidRPr="00996780" w:rsidRDefault="00711AAE" w:rsidP="002E3A47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96780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ocena celująca</w:t>
            </w:r>
          </w:p>
        </w:tc>
      </w:tr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BA15B5" w:rsidRDefault="00711AAE" w:rsidP="00711AAE">
            <w:pPr>
              <w:ind w:right="-14"/>
              <w:rPr>
                <w:rFonts w:asciiTheme="minorHAnsi" w:hAnsiTheme="minorHAnsi" w:cstheme="minorHAnsi"/>
                <w:b/>
                <w:bCs/>
                <w:color w:val="7F7F7F" w:themeColor="text1" w:themeTint="8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7F7F7F" w:themeColor="text1" w:themeTint="80"/>
                <w:sz w:val="18"/>
                <w:szCs w:val="16"/>
              </w:rPr>
              <w:t xml:space="preserve">1. </w:t>
            </w:r>
            <w:r w:rsidRPr="00BA15B5">
              <w:rPr>
                <w:rFonts w:asciiTheme="minorHAnsi" w:hAnsiTheme="minorHAnsi" w:cstheme="minorHAnsi"/>
                <w:b/>
                <w:color w:val="7F7F7F" w:themeColor="text1" w:themeTint="80"/>
                <w:sz w:val="18"/>
                <w:szCs w:val="16"/>
              </w:rPr>
              <w:t>Podstawy geografii</w:t>
            </w:r>
            <w:r>
              <w:rPr>
                <w:rFonts w:asciiTheme="minorHAnsi" w:hAnsiTheme="minorHAnsi" w:cstheme="minorHAnsi"/>
                <w:b/>
                <w:color w:val="7F7F7F" w:themeColor="text1" w:themeTint="80"/>
                <w:sz w:val="18"/>
                <w:szCs w:val="16"/>
              </w:rPr>
              <w:t>.</w:t>
            </w:r>
            <w:r w:rsidRPr="00BA15B5">
              <w:rPr>
                <w:rFonts w:asciiTheme="minorHAnsi" w:hAnsiTheme="minorHAnsi" w:cstheme="minorHAnsi"/>
                <w:b/>
                <w:color w:val="7F7F7F" w:themeColor="text1" w:themeTint="80"/>
                <w:sz w:val="18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7F7F7F" w:themeColor="text1" w:themeTint="80"/>
                <w:sz w:val="18"/>
                <w:szCs w:val="16"/>
              </w:rPr>
              <w:t>Rozdział dodatkowy</w:t>
            </w:r>
          </w:p>
        </w:tc>
      </w:tr>
      <w:tr w:rsidR="00711AAE" w:rsidRPr="008E4DF9" w:rsidTr="002E3A47">
        <w:trPr>
          <w:trHeight w:val="562"/>
        </w:trPr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tabs>
                <w:tab w:val="left" w:pos="123"/>
              </w:tabs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  <w:t>Uczeń: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 xml:space="preserve">geografia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przedstawia podział nauk geograficznych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podaje wymiary Ziemi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siatka geograficzna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południk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równoleżnik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zwrotnik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długość geograficzna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 xml:space="preserve">szerokość geograficzna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wskazuje na globusie i na mapie południk: 0° i 180° oraz półkulę wschodnią i półkulę zachodnią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wskazuje na globusie i na mapie równik oraz półkule: północną i południową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mapa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skala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siatka kartograficzna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 xml:space="preserve">legenda mapy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wymienia elementy mapy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wymienia rodzaje skal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wysokość względna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, w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>ysokość bezwzględna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7F7F7F" w:themeColor="text1" w:themeTint="80"/>
                <w:sz w:val="18"/>
                <w:szCs w:val="18"/>
              </w:rPr>
              <w:t xml:space="preserve">poziomica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odczytuje z mapy wysokość bezwzględną </w:t>
            </w:r>
          </w:p>
          <w:p w:rsidR="00711AAE" w:rsidRPr="00BA15B5" w:rsidRDefault="00711AAE" w:rsidP="00711AAE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podaje na podstawie atlasu nazwy map ogólnogeograficznych i tematycznych</w:t>
            </w:r>
          </w:p>
        </w:tc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  <w:t>Uczeń: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przedstawia różnicę między geografią fizyczną a geografią społeczno-ekonomiczną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wymienia źródła informacji geograficznej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podaje cechy kształtu Ziemi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odczytuje wartości szerokości geograficznej zwrotników, kół podbiegunowych oraz biegunów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podaje cechy siatki geograficznej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określa położenie geograficzne punktów i obszarów na mapie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różnicę między siatką kartograficzną a siatką geograficzną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szereguje skale od największej do najmniejszej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podaje różnicę między wysokością względną i wysokością bezwzględną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określa na podstawie rysunku poziomicowego cechy ukształtowania powierzchni terenu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4" w:hanging="124"/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charakteryzuje mapy ze względu na ich przeznaczenie</w:t>
            </w: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  <w:t>Uczeń: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wyjaśnia, czym się zajmują poszczególne nauki geograficzne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przedstawia poglądy na kształt Ziemi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wymienia dowody na kulistość Ziemi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wymienia cechy południków i równoleżników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odczytuje długość i szerokość geograficzną na globusie i na mapie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odszukuje obiekty na mapie na podstawie podanych współrzędnych geograficznych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przedstawia skalę w postaci mianowanej i podziałki liniowej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wymienia metody prezentacji zjawisk na mapach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omawia sposoby przedstawiania rzeźby terenu na mapie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26" w:hanging="126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oblicza wysokości względne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omawia podział map ze względu na treść, skalę i przeznaczenie</w:t>
            </w:r>
          </w:p>
        </w:tc>
        <w:tc>
          <w:tcPr>
            <w:tcW w:w="3177" w:type="dxa"/>
            <w:shd w:val="clear" w:color="auto" w:fill="auto"/>
          </w:tcPr>
          <w:p w:rsidR="00711AAE" w:rsidRPr="00BA15B5" w:rsidRDefault="00711AAE" w:rsidP="002E3A4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  <w:t>Uczeń: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podaje przykłady praktycznego zastosowania geografii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różnicę między elipsoidą a geoidą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wyjaśnia znaczenie układu współrzędnych geograficznych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oblicza na podstawie współrzędnych geograficznych rozciągłość równoleżnikową i </w:t>
            </w:r>
            <w:r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rozciągłość 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południkową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analizuje treści map wykonanych w różnych skalach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posługuje się skalą mapy do obliczania odległości w terenie i na mapie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omawia metody prezentacji zjawisk na mapach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charakteryzuje rzeźbę terenu na podstawie rysunku poziomicowego i mapy ogólnogeograficznej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4" w:hanging="124"/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odszukuje w atlasie mapy i określa ich przynależność do poszczególnych rodzajów</w:t>
            </w: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  <w:t>Uczeń:</w:t>
            </w: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29" w:hanging="129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określa przedmiot badań poszczególnych nauk geograficznych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9" w:hanging="129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ocenia znaczenie umiejętności określania współrzędnych geograficznych w życiu człowieka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9" w:hanging="129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oblicza skalę mapy na podstawie odległości rzeczywistej między obiektami przedstawionymi na mapie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129" w:hanging="129"/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 xml:space="preserve">wskazuje możliwość praktycznego wykorzystania map w różnych skalach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7F7F7F" w:themeColor="text1" w:themeTint="80"/>
                <w:sz w:val="18"/>
                <w:szCs w:val="18"/>
              </w:rPr>
              <w:t>interpretuje treści różnego rodzaju map i przedstawia ich zastosowanie</w:t>
            </w:r>
          </w:p>
          <w:p w:rsidR="00711AAE" w:rsidRPr="00BA15B5" w:rsidRDefault="00711AAE" w:rsidP="002E3A47">
            <w:pPr>
              <w:pStyle w:val="Akapitzlist"/>
              <w:tabs>
                <w:tab w:val="left" w:pos="150"/>
              </w:tabs>
              <w:ind w:left="154"/>
              <w:rPr>
                <w:rFonts w:asciiTheme="minorHAnsi" w:hAnsiTheme="minorHAnsi" w:cstheme="minorHAnsi"/>
                <w:color w:val="7F7F7F" w:themeColor="text1" w:themeTint="80"/>
                <w:sz w:val="18"/>
                <w:szCs w:val="18"/>
              </w:rPr>
            </w:pPr>
          </w:p>
        </w:tc>
      </w:tr>
      <w:tr w:rsidR="00711AAE" w:rsidRPr="00BA15B5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2. </w:t>
            </w:r>
            <w:r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Środowisko przyrodnicze Polski</w:t>
            </w:r>
          </w:p>
        </w:tc>
      </w:tr>
      <w:tr w:rsidR="00711AAE" w:rsidRPr="008E4DF9" w:rsidTr="002E3A47"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cechy położenia Polski w Europie na podstawie mapy ogólnogeograficznej podaje całkowitą i administracyjną powierzchnię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geometryczny środek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kraje sąsiadujące z Polską i wskazuje je na mapie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długość granic z sąsiadującymi państwami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geologia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najważniejsze wydarzenia geologiczne na obszarze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terminów 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plejstocen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holocen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terminów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krajobraz polodowcowy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rzeźba glacjalna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formy terenu utworzone na obszarze Polski przez lądolód skandynawski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pasy rzeźby terenu Polski i wskazuje je na mapie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rodzaje skał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pogoda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klimat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ciśnienie atmosferyczne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niż baryczny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wyż baryczny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cechy klimatu morskiego i klimatu kontynentalnego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elementy klimatu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średnia dobowa wartość temperatury powietrza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czynniki, które warunkują zróżnicowanie temperatury powietrza i wielkość opadów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wymienia rodzaje wiatrów </w:t>
            </w:r>
          </w:p>
          <w:p w:rsidR="00711AAE" w:rsidRPr="00531DB8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wyjaśnia znaczenie terminu </w:t>
            </w:r>
            <w:r w:rsidRPr="00531DB8"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>przepływ</w:t>
            </w:r>
          </w:p>
          <w:p w:rsidR="00711AAE" w:rsidRPr="00531DB8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>wyjaśnia znaczenie terminów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 system rzeczny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dorzecze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zlewisko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wskazuje na mapie główne rzeki Europy i Polski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na podstawie mapy ogólnogeograficznej położenie Morza Bałtyckiego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główne cechy fizyczne Bałtyku </w:t>
            </w:r>
          </w:p>
          <w:p w:rsidR="00711AAE" w:rsidRPr="00531DB8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wyjaśnia znaczenie terminów: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gleba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czynniki glebotwórcze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proces glebotwórczy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>profil glebowy</w:t>
            </w: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531DB8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poziomy glebowe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typy gleb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lesistość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różne rodzaje lasów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formy ochrony przyrody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wskazuje na mapie Polski parki narodowe</w:t>
            </w:r>
          </w:p>
          <w:p w:rsidR="00711AAE" w:rsidRPr="00BA15B5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cechy położenia Europy i Polski na podstawie mapy ogólnogeograficznej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granicę między Europą a Azją na podstawie mapy ogólnogeograficznej Europy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odczytuje szerokość i długość geograficzną wybranych punktów na mapie Polski i Europy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przebieg granic Polski </w:t>
            </w:r>
          </w:p>
          <w:p w:rsidR="00711AAE" w:rsidRPr="00531DB8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lastRenderedPageBreak/>
              <w:t xml:space="preserve">omawia na podstawie mapy płytową budowę litosfery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proces powstawania gór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na podstawie mapy geologicznej ruchy górotwórcze w Europie i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i wskazuje na mapie ogólnogeograficznej góry fałdowe, zrębowe oraz wulkaniczne w Europie i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zlodowacenia na obszarze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nizinne i górskie formy polodowcowe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porównuje krzywą hipsograficzną Polski i Europy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dokonuje podziału surowców mineralnych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>wymienia strefy klimatyczne świata na podstawie mapy tematycznej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cechy przejściowości klimatu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zróżnicowanie długości okresu wegetacyjnego w Polsce na podstawie mapy tematycznej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wody Europy na podstawie mapy ogólnogeograficznej </w:t>
            </w:r>
          </w:p>
          <w:p w:rsidR="00711AAE" w:rsidRPr="00531DB8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rozpoznaje typy ujść rzecznych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charakteryzuje temperaturę wód oraz zasolenie Bałtyku na tle innych mórz świata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 świat roślin i zwierząt Bałtyku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charakterystyczne typy gleb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przedstawia na podstawie mapy tematycznej rozmieszczenie gleb na obszarze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na podstawie danych statystycznych wskaźnik lesistości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strukturę gatunkową lasów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przykłady rezerwatów przyrody, parków krajobrazowych i pomników przyrody na obszarze wybranego regionu </w:t>
            </w:r>
          </w:p>
          <w:p w:rsidR="00711AAE" w:rsidRPr="00531DB8" w:rsidRDefault="00711AAE" w:rsidP="00711AAE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charakteryzuje wybrane parki narodowe w Polsce</w:t>
            </w: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oblicza rozciągłość południkową i rozciągłość równoleżnikową Europy i Polski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na podstawie map geologicznych obszar Polski na tle struktur geologicznych Europy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cechy różnych typów genetycznych gór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przedstawia współczesne obszary występowania lodowców na Ziemi i </w:t>
            </w: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lastRenderedPageBreak/>
              <w:t xml:space="preserve">wskazuje je na mapie </w:t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ogólnogeograficznej świata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działalność rzeźbotwórczą lądolodu i lodowców górskich na obszarze Polski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na podstawie mapy ogólnogeograficznej cechy ukształtowania powierzchni Europy i Polski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rozmieszczenie surowców mineralnych w Polsce na podstawie mapy tematycznej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warunki klimatyczne w Europie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czynniki kształtujące klimat w Polsce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odczytuje wartości temperatury powietrza i wielkości opadów atmosferycznych z klimatogramów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wyjaśnia, na czym polega asymetria dorzeczy Wisły i Odry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na podstawie mapy cechy oraz walory Wisły i Odry </w:t>
            </w:r>
          </w:p>
          <w:p w:rsidR="00711AAE" w:rsidRPr="00531DB8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</w:pPr>
            <w:r w:rsidRPr="00531DB8">
              <w:rPr>
                <w:rFonts w:asciiTheme="minorHAnsi" w:hAnsiTheme="minorHAnsi" w:cstheme="minorHAnsi"/>
                <w:color w:val="808080" w:themeColor="background1" w:themeShade="80"/>
                <w:sz w:val="18"/>
                <w:szCs w:val="18"/>
              </w:rPr>
              <w:t xml:space="preserve">charakteryzuje i rozpoznaje typy wybrzeży Bałtyku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wyróżnia najważniejsze cechy wybranych typów gleb na podstawie profili glebowych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funkcje lasów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na podstawie mapy Polski przestrzenne zróżnicowanie lesistości w Polsce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ocenia rolę parków narodowych i innych form ochrony przyrody w zachowaniu naturalnych walorów środowiska przyrodniczego</w:t>
            </w:r>
          </w:p>
        </w:tc>
        <w:tc>
          <w:tcPr>
            <w:tcW w:w="3177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rozróżnia konsekwencje położenia matematycznego, fizycznogeograficznego oraz geopolitycznego Polski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jednostki geologiczne Polski i podaje ich charakterystyczne cechy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na podstawie mapy geologicznej obszary poszczególnych fałdowań na terenie Europy i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mechanizm powstawania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lodowców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pasowość rzeźby terenu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przedstawia czynniki kształtujące rzeźbę powierzchni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rozpoznaje główne skały występujące na terenie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przykłady gospodarczego wykorzystania surowców mineralnych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pogodę kształtowaną przez główne masy powietrza napływające nad teren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na podstawie map tematycznych rozkład temperatury powietrza oraz opadów atmosferycznych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niszczącą i budującą działalność Bałtyku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omawia procesy i czynniki glebotwórcze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typy zbiorowisk leśnych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unikalne na skalę światową obiekty przyrodnicze objęte ochroną na terenie Polski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ocenia najważniejsze działania w zakresie ochrony środowiska</w:t>
            </w: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wykazuje konsekwencje rozciągłości południkowej i rozciągłości równoleżnikowej Polski i Europy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zależność między występowaniem ruchów górotwórczych w Europie a współczesnym ukształtowaniem powierzchni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zależność między występowaniem zlodowaceń w Europie a współczesnym ukształtowaniem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powierzchni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wpływ wydobycia surowców mineralnych na środowisko przyrodnicze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wpływ zmienności pogody w Polsce na rolnictwo, transport i turystykę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ocenia znaczenie gospodarcze rzek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analizuje główne źródła zanieczyszczeń Morza Bałtyckiego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ocenia przydatność przyrodniczą i gospodarczą lasów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argumenty przemawiające za koniecznością zachowania walorów dziedzictwa przyrodniczego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planuje wycieczkę do parku narodowego lub rezerwatu przyrody</w:t>
            </w:r>
          </w:p>
          <w:p w:rsidR="00711AAE" w:rsidRPr="00B31F4F" w:rsidRDefault="00711AAE" w:rsidP="002E3A47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</w:p>
          <w:p w:rsidR="00711AAE" w:rsidRPr="00BA15B5" w:rsidRDefault="00711AAE" w:rsidP="002E3A47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711AAE" w:rsidRPr="00BA15B5" w:rsidRDefault="00711AAE" w:rsidP="002E3A47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711AAE" w:rsidRPr="00BA15B5" w:rsidRDefault="00711AAE" w:rsidP="002E3A47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3. </w:t>
            </w:r>
            <w:r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Ludność i urbanizacja w Polsce</w:t>
            </w:r>
          </w:p>
        </w:tc>
      </w:tr>
      <w:tr w:rsidR="00711AAE" w:rsidRPr="008E4DF9" w:rsidTr="002E3A47"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politycznej Europy największe i najmniejsze państwa Europy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administracyjnej Polski poszczególne województwa i ich stolice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demografia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przyrost naturalny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współczynnik przyrostu naturalnego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współczynnik urodzeń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współczynnik zgonów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wymienia na podstawie danych statystycznych państwa o różnym współczynniku przyrostu naturalnego w Europie 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piramida </w:t>
            </w:r>
            <w:r w:rsidRPr="00BA15B5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płci i wieku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średnia długość trwania życia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dane dotyczące struktury płci i wieku oraz średniej długości trwania życia w Polsce na podstawie danych statystycznych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wskaźnik gęstości zaludnienia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wpływające na rozmieszczenie ludności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saldo migracji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przyrost rzeczywisty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współczynnik przyrostu rzeczywistego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różnicę między emigracją a imigracją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dane dotyczące wielkości i kierunków emigracji z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skupiska Polonii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migracje wewnętrzne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migracji wewnętrznych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mniejszości narodowe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Polski regiony zamieszkałe przez mniejszości narodowe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struktura zatrudnienia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struktura wykształcenia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bezrobocie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stopa bezrobocia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ludność aktywna zawodowo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z danych statystycznych wielkość zatrudnienia w poszczególnych sektorach gospodarki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z mapy zróżnicowanie przestrzenne bezrobocia w Polsce i w Europie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urbanizacja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wskaźnik urbanizacji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>odczytuje z danych statystycznych wskaźnik urbanizacji w Polsce i w wybranych krajach Europy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A71AE3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miasto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największe miasta i wskazuje je na mapie Polski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funkcje miast</w:t>
            </w:r>
          </w:p>
        </w:tc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szereguje województwa pod względem powierzchni od największego do najmniejszego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zmiany liczby ludności Polski po II wojnie światowej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wykresu przyrost naturalny w Polsce w latach 1946–2016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przestrzenne zróżnicowanie współczynnika przyrostu naturalnego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C854B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danych statystycznych średnią długość trwania życia Polaków na tle europejskich społeczeństw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przyczyny zróżnicowania gęstości zaludnienia w Europie i w Polsce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tematycznej przestrzenne zróżnicowanie gęstości zaludnienia w Polsce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przyczyny migracji zagranicznych w Polsce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kierunki napływu imigrantów do Polski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najważniejsze cechy migracji wewnętrznych w Polsce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mniejszości narodowe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mniejszości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etniczne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społeczności etniczne 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bezrobocia w Polsce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porównuje wielkość bezrobocia w Polsce i innych krajach europejskich na podstawie danych statystycznych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typy zespołów miejskich w Polsce i podaje ich przykłady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różnicę między aglomeracją monocentryczną a policentryczną </w:t>
            </w:r>
          </w:p>
          <w:p w:rsidR="00711AAE" w:rsidRPr="00A71AE3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rozwoju największych miast w Polsce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 przykłady miast o różnych funkcjach w Polsce</w:t>
            </w:r>
          </w:p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zmiany na mapie politycznej Europy w drugiej połowie XX 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współczynnik przyrostu naturalnego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podaje przyczyny zróżnicowania przyrostu naturalnego w Europie i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czynniki wpływające na liczbę urodzeń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udział poszczególnych grup wiekowych ludności w Polski na podstawie danych statystycznych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wskaźnik gęstości zaludnienia Polski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opisuje na podstawie mapy cechy rozmieszczenia ludności w Polsce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opisuje skutki migracji zagranicznych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przyrost rzeczywisty ludności w Polsce i w wybranych państwach Europy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przyczyny migracji wewnętrznych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strukturę narodowościową ludności Polski z analogicznymi strukturami ludności w wybranych państwach europejskich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określa na podstawie danych statystycznych różnicę w strukturze zatrudnienia ludności w poszczególnych województwach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stopę bezrobocia w wybranych krajach europejskich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analizuje wskaźnik urbanizacji w Polsce i wybranych krajach Europy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analizuje rozmieszczenie oraz wielkość miast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charakteryzuje funkcje wybranych miast w Polsce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przyczyny rozwoju miast w Polsce</w:t>
            </w:r>
          </w:p>
          <w:p w:rsidR="00711AAE" w:rsidRPr="00BA15B5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zmiany, które zaszły w podziale administracyjnym Polski po 1 stycznia 1999 r.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na podstawie danych statystycznych uwarunkowania przyrostu naturalnego w Polsce na tle Europy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płci i wieku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ludności Polski na tle struktur wybranych państw europejskich na podstawie piramidy 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płci i wieku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czynniki przyrodnicze i pozaprzyrodnicze wpływające na rozmieszczenie ludności w wybranych państwach Europy i Polski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oblicza przyrost rzeczywisty i współczynnik przyrostu rzeczywistego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skutki migracji wewnętrznych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rozmieszczenia mniejszości narodowych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strukturę wyznaniową Polaków na tle innych państw Europy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strukturę zatrudnienia wg działów gospodarki w poszczególnych województwach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pozytywne i negatywne skutki urbanizacji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przemiany współczesnych miast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problemy mieszkańców dużych miast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wielkość miast w Polsce i ich rozmieszczenie wg grup wielkościowych </w:t>
            </w:r>
          </w:p>
          <w:p w:rsidR="00711AAE" w:rsidRPr="00BA15B5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C854BD">
              <w:rPr>
                <w:rFonts w:asciiTheme="minorHAnsi" w:eastAsia="Calibri" w:hAnsiTheme="minorHAnsi" w:cstheme="minorHAnsi"/>
                <w:sz w:val="18"/>
                <w:szCs w:val="18"/>
              </w:rPr>
              <w:t>omawia przemiany współczesnych miast</w:t>
            </w:r>
          </w:p>
          <w:p w:rsidR="00711AAE" w:rsidRPr="00BA15B5" w:rsidRDefault="00711AAE" w:rsidP="002E3A47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711AAE" w:rsidRPr="00BA15B5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podstawie dostępnych źródeł ekonomiczne skutki utrzymywania się niskich lub ujemnych wartości współczynnika przyrostu naturalnego w krajach Europy i Polski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konsekwencje starzenia się społeczeństwa europejskiego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skutki nierównomiernego rozmieszczenia ludności w Europie i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ocenia skutki migracji zagranicznych w Polsce i w Europie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dostępnych źródeł problemy mniejszości narodowych w Europie i w Polsce</w:t>
            </w:r>
          </w:p>
          <w:p w:rsidR="00711AAE" w:rsidRPr="00BA15B5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analizuje na podstawie dostępnych źródeł skutki bezrobocia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na podstawie dostępnych źródeł zmiany zachodzące w procesie urbanizacji w Polsce po II wojnie światowej</w:t>
            </w:r>
          </w:p>
          <w:p w:rsidR="00711AAE" w:rsidRPr="00BA15B5" w:rsidRDefault="00711AAE" w:rsidP="002E3A47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711AAE" w:rsidRPr="00BA15B5" w:rsidRDefault="00711AAE" w:rsidP="002E3A47">
            <w:pPr>
              <w:pStyle w:val="Akapitzlist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4. </w:t>
            </w:r>
            <w:r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Rolnictwo i przemysł Polski</w:t>
            </w:r>
          </w:p>
        </w:tc>
      </w:tr>
      <w:tr w:rsidR="00711AAE" w:rsidRPr="008E4DF9" w:rsidTr="002E3A47"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funkcje rolnictwa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warunki przyrodnicze i pozaprzyrodnicze rozwoju rolnictwa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 podstawie map tematycznych regiony rolnicze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plon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zbiór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uprawy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główne obszary upraw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hodowla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pogłowie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zwierzęta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gospodarskie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obszary hodowli zwierząt gospodarskich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podziału przemysłu na sekcje i działy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funkcje przemysłu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źródła energii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typy elektrowni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największe elektrownie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największe porty morskie w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Polsce i wskazuje je na mapie</w:t>
            </w:r>
          </w:p>
        </w:tc>
        <w:tc>
          <w:tcPr>
            <w:tcW w:w="3174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warunki przyrodnicze i pozaprzyrodnicze rozwoju rolnictwa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wielkościową gospodarstw rolnych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gospodarcze głównych upraw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upraw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rejony warzywnictwa i sadownictwa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gospodarcze produkcji zwierzęcej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lokalizacji hodowli bydła, trzody chlewnej i drobiu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cechy polskiego przemysłu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zmian w strukturze przemysłu Polski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lokalizuje na mapie Polski elektrownie cieplne, wodne i niekonwencjonalne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wielkość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produkcji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energii elektrycznej ze źródeł odnawialnych 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na podstawie danych statystycznych wielkość przeładunków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 portach morskich Polski</w:t>
            </w: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rolnictwo jako sektor gospodarki oraz jego rolę w rozwoju społeczno- -gospodarczym kraju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regiony rolnicze o najkorzystniejszych warunkach do produkcji rolnej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strukturę użytkowania ziemi w Polsce na tle innych krajów Europy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hodowli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przemysł jako sektor gospodarki i jego rolę w rozwoju społeczno-gospodarczym kraju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nierównomiernego rozmieszczenia przemysłu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produkcji energii elektrycznej w Polsce na tle wybranych krajów Europy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na podstawie danych statystycznych strukturę przeładunków w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polskich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portach morskich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 strukturę połowów ryb w Polsce</w:t>
            </w:r>
          </w:p>
        </w:tc>
        <w:tc>
          <w:tcPr>
            <w:tcW w:w="3177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poziom mechanizacji i chemizacji rolnictwa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czynniki wpływające na rozmieszczenie upraw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porównuje produkcję roślinną w Polsce na tle produkcji w innych krajach Europy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porównuje produkcję zwierzęcą w Polsce na tle produkcji w innych krajach Europy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rozwój przemysłu w Polsce po II wojnie światowej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przyczyny i skutki restrukturyzacji polskiego przemysłu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dostępnych źródeł zmiany zachodzące współcześnie w polskiej energetyce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na podstawie dostępnych źródeł uwarunkowania rozwoju gospodarki morskiej w Polsce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problemy przemysłu stoczniowego w Polsce</w:t>
            </w:r>
          </w:p>
        </w:tc>
        <w:tc>
          <w:tcPr>
            <w:tcW w:w="3175" w:type="dxa"/>
            <w:shd w:val="clear" w:color="auto" w:fill="auto"/>
          </w:tcPr>
          <w:p w:rsidR="00711AAE" w:rsidRPr="00BA15B5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korzyści dla polskiego rolnictwa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wynikające z członkostwa naszego kraju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Unii Europejskiej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na podstawie danych statystycznych analizy zmian pogłowia wybranych zwierząt gospodarskich w Polsce po 2000 r. i wyjaśnia ich przyczyny </w:t>
            </w:r>
          </w:p>
          <w:p w:rsidR="00711AAE" w:rsidRPr="00BA15B5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perspektywy rozwoju gospodarki morskiej w Polsce</w:t>
            </w:r>
          </w:p>
        </w:tc>
      </w:tr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5. </w:t>
            </w:r>
            <w:r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Usługi w Polsce</w:t>
            </w:r>
          </w:p>
        </w:tc>
      </w:tr>
      <w:tr w:rsidR="00711AAE" w:rsidRPr="008E4DF9" w:rsidTr="002E3A47">
        <w:tc>
          <w:tcPr>
            <w:tcW w:w="3174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przykłady różnych rodzajów usług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komunikacja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rodzaje transportu w Polsce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Polski porty handlowe, śródlądowe oraz lotnicze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rodzaje łączności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turystyka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walory turystyczne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infrastruktura turystyczna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podziału turystyki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i wskazuje na mapie regiony turystyczne Polski </w:t>
            </w:r>
          </w:p>
          <w:p w:rsidR="00711AAE" w:rsidRPr="00BA15B5" w:rsidRDefault="00711AAE" w:rsidP="00711AA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eksport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bilans handlu zagranicznego 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państwa będące głównymi partnerami handlowymi Polski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4" w:type="dxa"/>
            <w:shd w:val="clear" w:color="auto" w:fill="auto"/>
          </w:tcPr>
          <w:p w:rsidR="00711AAE" w:rsidRPr="00E54231" w:rsidRDefault="00711AAE" w:rsidP="00711AAE">
            <w:pPr>
              <w:pStyle w:val="Akapitzlis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zróżnicowanie usług w Polsce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rodzaje transportu lądowego w Polsce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 tematycznych gęstość dróg kołowych i autostrad w Polsce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tematycznej gęstość sieci kolejowej w Polsce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danych statystycznych morską flotę transportową w Polsce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czynniki rozwoju turystyki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i wskazuje na mapie polskie obiekty, znajdujące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UNESCO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strukturę towarową handlu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międzynarodowego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usługi jako sektor gospodarki oraz ich rolę w rozwoju społeczno-gospodarczym kraju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udział poszczególnych rodzajów transportu w przewozach pasażerów i ładunków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ruch pasażerski w portach lotniczych Polski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nierównomiernego dostępu do środków łączności na terenie Polski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obiekty znajdujące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światowego dziedzictwa UNESCO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na przykładach walory turystyczne Polski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przyczyny niskiego salda bilansu handl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u zagranicznego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przyczyny zróżnicowania sieci transportowej w Polsce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znaczenie transportu w rozwoju gospodarczym Polski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dostępnych źródeł problemy polskiego transportu wodnego i lotniczego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znaczenie łączności w rozwoju gospodarczym Polski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podstawie dostępnych źródeł wpływy z turystyki w Polsce i w wybranych krajach Europy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ocenia na podstawie dostępnych źródeł atrakcyjność turystyczną wybranego regionu Polski </w:t>
            </w:r>
          </w:p>
          <w:p w:rsidR="00711AAE" w:rsidRPr="00E54231" w:rsidRDefault="00711AAE" w:rsidP="00711AAE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ocenia znaczenie handlu zagranicznego dla polskiej gospodarki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E54231" w:rsidRDefault="00711AAE" w:rsidP="00711AAE">
            <w:pPr>
              <w:pStyle w:val="Default"/>
              <w:numPr>
                <w:ilvl w:val="0"/>
                <w:numId w:val="3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ocenia na podstawie dostępnych źródeł poziom rozwoju turystyki zagranicznej w Polsce na tle innych krajów Europy </w:t>
            </w:r>
          </w:p>
          <w:p w:rsidR="00711AAE" w:rsidRPr="00E54231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omawia na podstawie dostępnych źródeł zmiany,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zaszły w geograficznych kierunkach wymiany międzynarodowej Polski </w:t>
            </w:r>
          </w:p>
          <w:p w:rsidR="00711AAE" w:rsidRPr="00E54231" w:rsidRDefault="00711AAE" w:rsidP="00711AAE">
            <w:pPr>
              <w:pStyle w:val="Default"/>
              <w:numPr>
                <w:ilvl w:val="1"/>
                <w:numId w:val="2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sukcesów polskich firm na arenie międzynarodowej </w:t>
            </w:r>
          </w:p>
          <w:p w:rsidR="00711AAE" w:rsidRPr="00E54231" w:rsidRDefault="00711AAE" w:rsidP="002E3A47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711AAE" w:rsidRPr="00E54231" w:rsidRDefault="00711AAE" w:rsidP="002E3A47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6. </w:t>
            </w:r>
            <w:r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Zanieczyszczenie środowiska przyrodniczego Polski</w:t>
            </w:r>
          </w:p>
        </w:tc>
      </w:tr>
      <w:tr w:rsidR="00711AAE" w:rsidRPr="008E4DF9" w:rsidTr="002E3A47">
        <w:tc>
          <w:tcPr>
            <w:tcW w:w="3174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Uczeń:</w:t>
            </w:r>
          </w:p>
          <w:p w:rsidR="00711AAE" w:rsidRPr="00E54231" w:rsidRDefault="00711AAE" w:rsidP="00711AAE">
            <w:pPr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wymienia źródła zanieczyszczeń środowiska przyrodniczego</w:t>
            </w:r>
          </w:p>
          <w:p w:rsidR="00711AAE" w:rsidRPr="00E54231" w:rsidRDefault="00711AAE" w:rsidP="00711AAE">
            <w:pPr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podaje przyczyny kwaśnych opadów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</w:p>
        </w:tc>
        <w:tc>
          <w:tcPr>
            <w:tcW w:w="3174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Uczeń: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omawia rodzaje zanieczyszczeń i ich źródła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Uczeń:</w:t>
            </w:r>
          </w:p>
          <w:p w:rsidR="00711AAE" w:rsidRPr="00E54231" w:rsidRDefault="00711AAE" w:rsidP="00711AAE">
            <w:pPr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charakteryzuje wpływ poszczególnych sektorów gospodarki na stan środowiska</w:t>
            </w:r>
          </w:p>
          <w:p w:rsidR="00711AAE" w:rsidRPr="00577D1D" w:rsidRDefault="00711AAE" w:rsidP="00711AAE">
            <w:pPr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sz w:val="18"/>
                <w:szCs w:val="16"/>
              </w:rPr>
              <w:t>wymienia</w:t>
            </w: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 xml:space="preserve"> źródła zanieczyszczeń komunalnych </w:t>
            </w:r>
          </w:p>
        </w:tc>
        <w:tc>
          <w:tcPr>
            <w:tcW w:w="3177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Uczeń: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 xml:space="preserve">analizuje na podstawie mapy tematycznej stan zanieczyszczeń wód śródlądowych </w:t>
            </w:r>
          </w:p>
          <w:p w:rsidR="00711AAE" w:rsidRPr="00E54231" w:rsidRDefault="00711AAE" w:rsidP="00711AAE">
            <w:pPr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omawia skutki zanieczyszczeń środowiska naturalnego</w:t>
            </w:r>
          </w:p>
        </w:tc>
        <w:tc>
          <w:tcPr>
            <w:tcW w:w="3175" w:type="dxa"/>
            <w:shd w:val="clear" w:color="auto" w:fill="auto"/>
          </w:tcPr>
          <w:p w:rsidR="00711AAE" w:rsidRPr="00E54231" w:rsidRDefault="00711AAE" w:rsidP="002E3A47">
            <w:pPr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>Uczeń:</w:t>
            </w:r>
          </w:p>
          <w:p w:rsidR="00711AAE" w:rsidRPr="00E54231" w:rsidRDefault="00711AAE" w:rsidP="00711AAE">
            <w:pPr>
              <w:pStyle w:val="Akapitzlist"/>
              <w:numPr>
                <w:ilvl w:val="0"/>
                <w:numId w:val="4"/>
              </w:num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  <w:r w:rsidRPr="00E54231">
              <w:rPr>
                <w:rFonts w:asciiTheme="minorHAnsi" w:hAnsiTheme="minorHAnsi" w:cstheme="minorHAnsi"/>
                <w:sz w:val="18"/>
                <w:szCs w:val="16"/>
              </w:rPr>
              <w:t xml:space="preserve">ustala na podstawie dostępnych źródeł, jakie regiony w Polsce cechują się największym zanieczyszczeniem środowiska przyrodniczego </w:t>
            </w:r>
          </w:p>
          <w:p w:rsidR="00711AAE" w:rsidRPr="00E54231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6"/>
              </w:rPr>
            </w:pPr>
          </w:p>
        </w:tc>
      </w:tr>
      <w:tr w:rsidR="00711AAE" w:rsidRPr="008E4DF9" w:rsidTr="002E3A47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color w:val="1A1B1F"/>
                <w:sz w:val="18"/>
                <w:szCs w:val="16"/>
              </w:rPr>
              <w:t xml:space="preserve">7. </w:t>
            </w:r>
            <w:r w:rsidRPr="00577D1D">
              <w:rPr>
                <w:rFonts w:asciiTheme="minorHAnsi" w:hAnsiTheme="minorHAnsi" w:cstheme="minorHAnsi"/>
                <w:b/>
                <w:bCs/>
                <w:color w:val="1A1B1F"/>
                <w:sz w:val="18"/>
                <w:szCs w:val="16"/>
              </w:rPr>
              <w:t>Relacje między elementami środowiska geograficznego</w:t>
            </w:r>
          </w:p>
        </w:tc>
      </w:tr>
      <w:tr w:rsidR="00711AAE" w:rsidRPr="008E4DF9" w:rsidTr="002E3A47">
        <w:tc>
          <w:tcPr>
            <w:tcW w:w="3174" w:type="dxa"/>
            <w:shd w:val="clear" w:color="auto" w:fill="auto"/>
          </w:tcPr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powódź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dolina rzeczna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koryto rzeczne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terasa zalewowa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sztuczny zbiornik wodny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powodzi w Polsce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źródła energii w województwach pomorskim i łódzkim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migracji do stref podmiejskich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wyludniania się wsi oddalonych od dużych miast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podstawowe cechy gospodarki centralnie sterowanej i gospodarki rynkowej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centra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lastRenderedPageBreak/>
              <w:t>logistyczne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spedycja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główne atrakcje turystyczne wybrzeża Bałtyku i Małopolski</w:t>
            </w:r>
          </w:p>
        </w:tc>
        <w:tc>
          <w:tcPr>
            <w:tcW w:w="3174" w:type="dxa"/>
            <w:shd w:val="clear" w:color="auto" w:fill="auto"/>
          </w:tcPr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zjawisko powodzi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ogólnogeograficznej Polski obszary zagrożone powodzią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Polski rozmieszczenie największych sztucznych zbiorników wodnych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rozwoju energetyki wiatrowej i słonecznej w województwach pomorskim i łódzkim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migracji do stref podmiejskich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województw podlaskiego i zachodniopomorskiego obszary o dużym wzroście liczby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ludności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cechy gospodarki Polski przed 1989 r. i po nim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sieć autostrad i dróg ekspresowych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rodzaje usług, które rozwijają się dzięki wzrostowi ruchu turystycznego </w:t>
            </w:r>
          </w:p>
          <w:p w:rsidR="00711AAE" w:rsidRPr="00577D1D" w:rsidRDefault="00711AAE" w:rsidP="002E3A47">
            <w:pPr>
              <w:pStyle w:val="Akapitzlis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sprzyjające powodziom w Polsce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rolę przeciwpowodziową sztucznych zbiorników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wpływ warunków pozaprzyrodniczych na wykorzystanie OZE w województwach pomorskim i łódzkim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 tematycznych zmiany liczby ludności w strefach podmiejskich Krakowa i Warszawy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województw podlaskiego i zachodniopomorskiego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gminy o dużym spadku liczby ludności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współczynnik salda migracji na przykładzie województw zachodniopomorskiego i podlaskiego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strukturę zatrudnienia w konurbacji katowickiej i aglomeracji łódzkiej przed 1989 r.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inwestycje przemysłowe we Wrocławiu i w jego okolicach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tematycznej przykłady miejsc, w których przebieg autostrad i dróg ekspresowych sprzyja powstawaniu centrów logistycznych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położenie głównych atrakcji wybrzeża Bałtyku i Małopolski </w:t>
            </w:r>
          </w:p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  <w:shd w:val="clear" w:color="auto" w:fill="auto"/>
          </w:tcPr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577D1D" w:rsidRDefault="00711AAE" w:rsidP="00711AAE">
            <w:pPr>
              <w:pStyle w:val="Default"/>
              <w:numPr>
                <w:ilvl w:val="0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konsekwencje stosowania różnych metod ochrony przeciwpowodziowej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największe powodzie w Polsce i ich skutki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wymienia korzyści płynące z wykorzystania źródeł odnawialnych do produkcji energii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dane statystyczne dotyczące liczby farm wiatrowych w Łódzkiem i Pomorskiem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wpływ migracji do stref podmiejskich na przekształcenie struktury demograficznej okolic </w:t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Krakowa i Warszawy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określa zmiany w użytkowaniu i zagospodarowaniu stref podmiejskich na przykładzie Krakowa i Warszawy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migracji na strukturę wieku ludności obszarów wiejskich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opisuje zmiany, jakie zaszły w strukturze produkcji po 1989 r. w konurbacji katowickiej i aglomeracji łódzkiej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rolę transportu morskiego w rozwoju innych działów gospodarki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dane statystyczne dotyczące ruchu turystycznego nad Morzem Bałtyckim i w Krakowie </w:t>
            </w:r>
          </w:p>
          <w:p w:rsidR="00711AAE" w:rsidRPr="00577D1D" w:rsidRDefault="00711AAE" w:rsidP="00711AAE">
            <w:pPr>
              <w:pStyle w:val="Default"/>
              <w:numPr>
                <w:ilvl w:val="1"/>
                <w:numId w:val="5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określa wpływ walorów przyrodniczych wybrzeża Bałtyku oraz dziedzictwa kulturowego Małopolski na rozwój turystyki na tych obszarach </w:t>
            </w:r>
          </w:p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577D1D" w:rsidRDefault="00711AAE" w:rsidP="002E3A47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na wybranych przykładach wpływ wylesiania dorzeczy, regulacji koryt rzecznych, stanu wałów przeciwpowodziowych, zabudowy teras zalewowych i sztucznych zbiorników wodnych na wezbrania oraz występowanie i skutki powodzi w Polsce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wybranych przykładach warunki przyrodnicze i pozaprzyrodnicze sprzyjające produkcji energii ze źródeł odnawialnych i nieodnawialnych lub ograniczające tę produkcję oraz określa ich wpływ na rozwój energetyki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identyfikuje na wybranych przykładach związki między rozwojem dużych miast a zmianami w użytkowaniu i zagospodarowaniu terenu, stylu zabudowy oraz strukturze demograficznej w strefach podmiejskich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ukazuje na wybranych przykładach wpływ procesów migracyjnych na strukturę wieku i zmiany zaludnienia obszarów wiejskich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wykazuje na podstawie dostępnych źródeł wpływ przemian politycznych i gospodarczych w Polsce po 1998 r. na zmiany struktury zatrudnienia w wybranych regionach kraju 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identyfikuje związki między przebiegiem autostrad a lokalizacją przedsiębiorstw przemysłowych oraz centrów logistycznych i handlowych na wybranym obszarze kraju</w:t>
            </w:r>
          </w:p>
          <w:p w:rsidR="00711AAE" w:rsidRPr="00577D1D" w:rsidRDefault="00711AAE" w:rsidP="00711AAE">
            <w:pPr>
              <w:pStyle w:val="Akapitzlist"/>
              <w:numPr>
                <w:ilvl w:val="1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identyfikuje związki między transportem morskim a lokalizacją inwestycji przemysłowych i usługowych na przykładzie Trójmiasta</w:t>
            </w:r>
          </w:p>
        </w:tc>
      </w:tr>
      <w:tr w:rsidR="00711AAE" w:rsidRPr="008E4DF9" w:rsidTr="002E3A47">
        <w:trPr>
          <w:trHeight w:val="340"/>
        </w:trPr>
        <w:tc>
          <w:tcPr>
            <w:tcW w:w="15874" w:type="dxa"/>
            <w:gridSpan w:val="5"/>
            <w:shd w:val="clear" w:color="auto" w:fill="auto"/>
            <w:vAlign w:val="center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 xml:space="preserve">8. </w:t>
            </w:r>
            <w:r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Mój region i moja mała ojczyzna</w:t>
            </w:r>
          </w:p>
        </w:tc>
      </w:tr>
      <w:tr w:rsidR="00711AAE" w:rsidRPr="000B3B38" w:rsidTr="002E3A47">
        <w:tc>
          <w:tcPr>
            <w:tcW w:w="3174" w:type="dxa"/>
            <w:shd w:val="clear" w:color="auto" w:fill="auto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region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położenie swojego regionu na mapie ogólnogeograficznej Polski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i wskazuje na mapie ogólnogeograficznej sąsiednie regiony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najważniejsze walory przyrodnicze regionu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mała ojczyzna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ogólnogeograficznej Polski, topograficznej lub na planie miasta obszar małej ojczyzny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źródła informacji o małej ojczyźnie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walory środowiska geograficznego małej ojczyzny</w:t>
            </w:r>
          </w:p>
          <w:p w:rsidR="00711AAE" w:rsidRPr="00577D1D" w:rsidRDefault="00711AAE" w:rsidP="002E3A47">
            <w:p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4" w:type="dxa"/>
            <w:shd w:val="clear" w:color="auto" w:fill="auto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środowisko przyrodnicze regionu oraz określa jego główne cechy na podstawie map tematycznych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rozpoznaje skały występujące w regionie miejsca zamieszkania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najważniejsze cechy gospodarki regionu na podstawie danych statystycznych i map tematycznych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obszar utożsamiany z własną małą ojczyzną jako symboliczną przestrzenią w wymiarze lokalnym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rozpoznaje w terenie obiekty charakterystyczne dla małej ojczyzny i decydujące o jej atrakcyjności</w:t>
            </w:r>
          </w:p>
          <w:p w:rsidR="00711AAE" w:rsidRPr="00577D1D" w:rsidRDefault="00711AAE" w:rsidP="002E3A47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uwarunkowania zróżnicowania środowiska przyrodniczego w swoim regionie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genezę rzeźby powierzchni swojego regionu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główne cechy struktury demograficznej ludności regionu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główne cechy gospodarki regionu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walory środowiska geograficznego małej ojczyzny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historię małej ojczyzny na podstawie dostępnych źródeł</w:t>
            </w:r>
          </w:p>
          <w:p w:rsidR="00711AAE" w:rsidRPr="00577D1D" w:rsidRDefault="00711AAE" w:rsidP="002E3A47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  <w:shd w:val="clear" w:color="auto" w:fill="auto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w dowolnej formie (np. prezentacji multimedialnej, plakatu, wystawy fotograficznej) przyrodnicze i kulturowe walory swojego regionu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formy współpracy między własnym regionem a partnerskimi regionami zagranicznymi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 na podstawie informacji wyszukanych w różnych źródłach i w dowolnej formie (np. prezentacji multimedialnej, plakatu, wystawy fotograficznej) atrakcyjność osadniczą oraz gospodarczą małej ojczyzny jako miejsca zamieszkania i rozwoju określonej działalności gospodarczej</w:t>
            </w:r>
          </w:p>
          <w:p w:rsidR="00711AAE" w:rsidRPr="00577D1D" w:rsidRDefault="00711AAE" w:rsidP="002E3A47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711AAE" w:rsidRPr="00577D1D" w:rsidRDefault="00711AAE" w:rsidP="002E3A4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przykłady osiągnięć Polaków w różnych dziedzinach życia społeczno-gospodarczego na arenie międzynarodowej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projektuje na podstawie wyszukanych informacji trasę wycieczki krajoznawczej po własnym regionie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wykazuje na podstawie obserwacji terenowych przeprowadzonych w wybranym miejscu własnego regionu zależności między elementami środowiska geograficznego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planuje wycieczkę po swojej małej ojczyźnie </w:t>
            </w:r>
          </w:p>
          <w:p w:rsidR="00711AAE" w:rsidRPr="00577D1D" w:rsidRDefault="00711AAE" w:rsidP="00711AAE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projektuje na podstawie własnych obserwacji terenowych działania służące zachowaniu walorów środowiska geograficznego (przyrodniczego i kulturowego) oraz poprawie warunków życia lokalnej społeczności</w:t>
            </w:r>
          </w:p>
        </w:tc>
      </w:tr>
    </w:tbl>
    <w:p w:rsidR="00711AAE" w:rsidRPr="003C0079" w:rsidRDefault="00711AAE" w:rsidP="00711AAE">
      <w:pPr>
        <w:rPr>
          <w:rFonts w:asciiTheme="minorHAnsi" w:hAnsiTheme="minorHAnsi" w:cstheme="minorHAnsi"/>
          <w:sz w:val="16"/>
          <w:szCs w:val="16"/>
        </w:rPr>
      </w:pPr>
    </w:p>
    <w:p w:rsidR="004137D8" w:rsidRDefault="003E36D7"/>
    <w:sectPr w:rsidR="004137D8" w:rsidSect="00531DB8">
      <w:footerReference w:type="default" r:id="rId7"/>
      <w:pgSz w:w="16838" w:h="11906" w:orient="landscape"/>
      <w:pgMar w:top="567" w:right="1103" w:bottom="709" w:left="1276" w:header="708" w:footer="4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6D7" w:rsidRDefault="003E36D7" w:rsidP="00711AAE">
      <w:r>
        <w:separator/>
      </w:r>
    </w:p>
  </w:endnote>
  <w:endnote w:type="continuationSeparator" w:id="0">
    <w:p w:rsidR="003E36D7" w:rsidRDefault="003E36D7" w:rsidP="00711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SchbookEU">
    <w:altName w:val="Times New Roman"/>
    <w:panose1 w:val="00000000000000000000"/>
    <w:charset w:val="EE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92070"/>
      <w:docPartObj>
        <w:docPartGallery w:val="Page Numbers (Bottom of Page)"/>
        <w:docPartUnique/>
      </w:docPartObj>
    </w:sdtPr>
    <w:sdtContent>
      <w:p w:rsidR="004810C2" w:rsidRDefault="001E7BB2">
        <w:pPr>
          <w:pStyle w:val="Stopka"/>
          <w:jc w:val="right"/>
        </w:pPr>
        <w:fldSimple w:instr=" PAGE   \* MERGEFORMAT ">
          <w:r w:rsidR="00D84B67">
            <w:rPr>
              <w:noProof/>
            </w:rPr>
            <w:t>1</w:t>
          </w:r>
        </w:fldSimple>
      </w:p>
    </w:sdtContent>
  </w:sdt>
  <w:p w:rsidR="004810C2" w:rsidRDefault="004810C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6D7" w:rsidRDefault="003E36D7" w:rsidP="00711AAE">
      <w:r>
        <w:separator/>
      </w:r>
    </w:p>
  </w:footnote>
  <w:footnote w:type="continuationSeparator" w:id="0">
    <w:p w:rsidR="003E36D7" w:rsidRDefault="003E36D7" w:rsidP="00711A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36BC7"/>
    <w:multiLevelType w:val="hybridMultilevel"/>
    <w:tmpl w:val="764A50B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275A26"/>
    <w:multiLevelType w:val="hybridMultilevel"/>
    <w:tmpl w:val="33F4A17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1AAE"/>
    <w:rsid w:val="001E7BB2"/>
    <w:rsid w:val="002F5D64"/>
    <w:rsid w:val="003E36D7"/>
    <w:rsid w:val="004810C2"/>
    <w:rsid w:val="004D0CD9"/>
    <w:rsid w:val="00711AAE"/>
    <w:rsid w:val="00D842E5"/>
    <w:rsid w:val="00D84B67"/>
    <w:rsid w:val="00E84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1A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711AA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11A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711AAE"/>
    <w:rPr>
      <w:vertAlign w:val="superscript"/>
    </w:rPr>
  </w:style>
  <w:style w:type="paragraph" w:styleId="Akapitzlist">
    <w:name w:val="List Paragraph"/>
    <w:basedOn w:val="Normalny"/>
    <w:qFormat/>
    <w:rsid w:val="00711AAE"/>
    <w:pPr>
      <w:ind w:left="720"/>
      <w:contextualSpacing/>
    </w:pPr>
  </w:style>
  <w:style w:type="paragraph" w:customStyle="1" w:styleId="Default">
    <w:name w:val="Default"/>
    <w:rsid w:val="00711AA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Pa21">
    <w:name w:val="Pa21"/>
    <w:basedOn w:val="Default"/>
    <w:next w:val="Default"/>
    <w:uiPriority w:val="99"/>
    <w:rsid w:val="00711AAE"/>
    <w:pPr>
      <w:spacing w:line="181" w:lineRule="atLeast"/>
    </w:pPr>
    <w:rPr>
      <w:rFonts w:ascii="CentSchbookEU" w:eastAsia="Calibri" w:hAnsi="CentSchbookEU"/>
      <w:color w:val="auto"/>
    </w:rPr>
  </w:style>
  <w:style w:type="character" w:customStyle="1" w:styleId="A17">
    <w:name w:val="A17"/>
    <w:uiPriority w:val="99"/>
    <w:rsid w:val="00711AAE"/>
    <w:rPr>
      <w:rFonts w:cs="CentSchbookEU"/>
      <w:color w:val="000000"/>
    </w:rPr>
  </w:style>
  <w:style w:type="paragraph" w:styleId="Nagwek">
    <w:name w:val="header"/>
    <w:basedOn w:val="Normalny"/>
    <w:link w:val="NagwekZnak"/>
    <w:uiPriority w:val="99"/>
    <w:semiHidden/>
    <w:unhideWhenUsed/>
    <w:rsid w:val="004810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810C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10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10C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4128</Words>
  <Characters>24770</Characters>
  <Application>Microsoft Office Word</Application>
  <DocSecurity>0</DocSecurity>
  <Lines>206</Lines>
  <Paragraphs>57</Paragraphs>
  <ScaleCrop>false</ScaleCrop>
  <Company/>
  <LinksUpToDate>false</LinksUpToDate>
  <CharactersWithSpaces>28841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2020-02-06T13:13:00Z</dcterms:created>
  <dcterms:modified xsi:type="dcterms:W3CDTF">2020-02-06T13:13:00Z</dcterms:modified>
</cp:coreProperties>
</file>